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030" w:rsidRDefault="0043036C" w:rsidP="0043036C">
      <w:pPr>
        <w:jc w:val="right"/>
        <w:rPr>
          <w:rFonts w:ascii="Arial" w:hAnsi="Arial" w:cs="Arial"/>
          <w:sz w:val="20"/>
          <w:szCs w:val="20"/>
        </w:rPr>
      </w:pPr>
      <w:r>
        <w:rPr>
          <w:rFonts w:ascii="Arial" w:hAnsi="Arial" w:cs="Arial"/>
          <w:sz w:val="20"/>
          <w:szCs w:val="20"/>
        </w:rPr>
        <w:t>Name: ______________________________________________ Date: _________________________ Period: ________</w:t>
      </w:r>
    </w:p>
    <w:p w:rsidR="0043036C" w:rsidRDefault="0043036C" w:rsidP="0043036C">
      <w:pPr>
        <w:spacing w:after="0"/>
        <w:jc w:val="right"/>
        <w:rPr>
          <w:rFonts w:ascii="Arial" w:hAnsi="Arial" w:cs="Arial"/>
          <w:sz w:val="20"/>
          <w:szCs w:val="20"/>
        </w:rPr>
      </w:pPr>
    </w:p>
    <w:p w:rsidR="0043036C" w:rsidRDefault="0043036C" w:rsidP="0043036C">
      <w:pPr>
        <w:spacing w:after="0"/>
        <w:jc w:val="center"/>
        <w:rPr>
          <w:rFonts w:ascii="Arial" w:hAnsi="Arial" w:cs="Arial"/>
          <w:b/>
          <w:sz w:val="20"/>
          <w:szCs w:val="20"/>
          <w:u w:val="single"/>
        </w:rPr>
      </w:pPr>
      <w:r>
        <w:rPr>
          <w:rFonts w:ascii="Arial" w:hAnsi="Arial" w:cs="Arial"/>
          <w:b/>
          <w:sz w:val="20"/>
          <w:szCs w:val="20"/>
          <w:u w:val="single"/>
        </w:rPr>
        <w:t>Hardy Weinberg Equilibrium Simulation</w:t>
      </w:r>
    </w:p>
    <w:p w:rsidR="0043036C" w:rsidRDefault="0043036C" w:rsidP="0043036C">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AP Biology, 2015-2016</w:t>
      </w:r>
    </w:p>
    <w:p w:rsidR="0043036C" w:rsidRDefault="0043036C" w:rsidP="0043036C">
      <w:pPr>
        <w:spacing w:after="0"/>
        <w:jc w:val="center"/>
        <w:rPr>
          <w:rFonts w:ascii="Arial" w:hAnsi="Arial" w:cs="Arial"/>
          <w:sz w:val="20"/>
          <w:szCs w:val="20"/>
        </w:rPr>
      </w:pPr>
    </w:p>
    <w:p w:rsidR="0043036C" w:rsidRDefault="0043036C" w:rsidP="0043036C">
      <w:pPr>
        <w:spacing w:after="0"/>
        <w:rPr>
          <w:rFonts w:ascii="Arial" w:hAnsi="Arial" w:cs="Arial"/>
          <w:sz w:val="20"/>
          <w:szCs w:val="20"/>
        </w:rPr>
      </w:pPr>
      <w:r>
        <w:rPr>
          <w:rFonts w:ascii="Arial" w:hAnsi="Arial" w:cs="Arial"/>
          <w:b/>
          <w:sz w:val="20"/>
          <w:szCs w:val="20"/>
        </w:rPr>
        <w:t xml:space="preserve">Directions: </w:t>
      </w:r>
      <w:r>
        <w:rPr>
          <w:rFonts w:ascii="Arial" w:hAnsi="Arial" w:cs="Arial"/>
          <w:sz w:val="20"/>
          <w:szCs w:val="20"/>
        </w:rPr>
        <w:t xml:space="preserve">Working in groups, you will test Hardy Weinberg Equilibrium in a population by tracking the inheritance of one trait—eye color in humans.  We will assume that there are two alleles for eye color, brown and blue.  We will use “A” to represent the brown allele and “a” to represent the blue allele because the brown allele is dominant.  We will be using two different bead colors to represent the different alleles.  Because I could not find brown beads, we will use black beads to represent the brown allele.  We will use blue beads to represent the blue allele.  </w:t>
      </w:r>
    </w:p>
    <w:p w:rsidR="0043036C" w:rsidRDefault="0043036C" w:rsidP="0043036C">
      <w:pPr>
        <w:spacing w:after="0"/>
        <w:rPr>
          <w:rFonts w:ascii="Arial" w:hAnsi="Arial" w:cs="Arial"/>
          <w:sz w:val="20"/>
          <w:szCs w:val="20"/>
        </w:rPr>
      </w:pPr>
    </w:p>
    <w:p w:rsidR="0043036C" w:rsidRDefault="0043036C" w:rsidP="0043036C">
      <w:pPr>
        <w:spacing w:after="0"/>
        <w:rPr>
          <w:rFonts w:ascii="Arial" w:hAnsi="Arial" w:cs="Arial"/>
          <w:sz w:val="20"/>
          <w:szCs w:val="20"/>
        </w:rPr>
      </w:pPr>
      <w:r>
        <w:rPr>
          <w:rFonts w:ascii="Arial" w:hAnsi="Arial" w:cs="Arial"/>
          <w:sz w:val="20"/>
          <w:szCs w:val="20"/>
        </w:rPr>
        <w:t>Remember, each individual has two alleles for a particular trait, which comprise his/her genotype.  The following genotypes result in the following phenotypes (eye colors).</w:t>
      </w:r>
    </w:p>
    <w:p w:rsidR="0043036C" w:rsidRDefault="0043036C" w:rsidP="0043036C">
      <w:pPr>
        <w:spacing w:after="0"/>
        <w:rPr>
          <w:rFonts w:ascii="Arial" w:hAnsi="Arial" w:cs="Arial"/>
          <w:sz w:val="20"/>
          <w:szCs w:val="20"/>
        </w:rPr>
      </w:pPr>
    </w:p>
    <w:tbl>
      <w:tblPr>
        <w:tblStyle w:val="TableGrid"/>
        <w:tblW w:w="0" w:type="auto"/>
        <w:tblLook w:val="04A0" w:firstRow="1" w:lastRow="0" w:firstColumn="1" w:lastColumn="0" w:noHBand="0" w:noVBand="1"/>
      </w:tblPr>
      <w:tblGrid>
        <w:gridCol w:w="2754"/>
        <w:gridCol w:w="2754"/>
        <w:gridCol w:w="2754"/>
        <w:gridCol w:w="2754"/>
      </w:tblGrid>
      <w:tr w:rsidR="0043036C" w:rsidTr="0043036C">
        <w:tc>
          <w:tcPr>
            <w:tcW w:w="2754" w:type="dxa"/>
          </w:tcPr>
          <w:p w:rsidR="0043036C" w:rsidRPr="0043036C" w:rsidRDefault="0043036C" w:rsidP="0043036C">
            <w:pPr>
              <w:jc w:val="center"/>
              <w:rPr>
                <w:rFonts w:ascii="Arial" w:hAnsi="Arial" w:cs="Arial"/>
                <w:b/>
                <w:sz w:val="20"/>
                <w:szCs w:val="20"/>
              </w:rPr>
            </w:pPr>
            <w:r w:rsidRPr="0043036C">
              <w:rPr>
                <w:rFonts w:ascii="Arial" w:hAnsi="Arial" w:cs="Arial"/>
                <w:b/>
                <w:sz w:val="20"/>
                <w:szCs w:val="20"/>
              </w:rPr>
              <w:t>Allele Descriptions</w:t>
            </w:r>
          </w:p>
        </w:tc>
        <w:tc>
          <w:tcPr>
            <w:tcW w:w="2754" w:type="dxa"/>
          </w:tcPr>
          <w:p w:rsidR="0043036C" w:rsidRPr="0043036C" w:rsidRDefault="0043036C" w:rsidP="0043036C">
            <w:pPr>
              <w:jc w:val="center"/>
              <w:rPr>
                <w:rFonts w:ascii="Arial" w:hAnsi="Arial" w:cs="Arial"/>
                <w:b/>
                <w:sz w:val="20"/>
                <w:szCs w:val="20"/>
              </w:rPr>
            </w:pPr>
            <w:r w:rsidRPr="0043036C">
              <w:rPr>
                <w:rFonts w:ascii="Arial" w:hAnsi="Arial" w:cs="Arial"/>
                <w:b/>
                <w:sz w:val="20"/>
                <w:szCs w:val="20"/>
              </w:rPr>
              <w:t>Bead Representations</w:t>
            </w:r>
          </w:p>
        </w:tc>
        <w:tc>
          <w:tcPr>
            <w:tcW w:w="2754" w:type="dxa"/>
          </w:tcPr>
          <w:p w:rsidR="0043036C" w:rsidRPr="0043036C" w:rsidRDefault="0043036C" w:rsidP="0043036C">
            <w:pPr>
              <w:jc w:val="center"/>
              <w:rPr>
                <w:rFonts w:ascii="Arial" w:hAnsi="Arial" w:cs="Arial"/>
                <w:b/>
                <w:sz w:val="20"/>
                <w:szCs w:val="20"/>
              </w:rPr>
            </w:pPr>
            <w:r w:rsidRPr="0043036C">
              <w:rPr>
                <w:rFonts w:ascii="Arial" w:hAnsi="Arial" w:cs="Arial"/>
                <w:b/>
                <w:sz w:val="20"/>
                <w:szCs w:val="20"/>
              </w:rPr>
              <w:t>Genotype</w:t>
            </w:r>
          </w:p>
        </w:tc>
        <w:tc>
          <w:tcPr>
            <w:tcW w:w="2754" w:type="dxa"/>
          </w:tcPr>
          <w:p w:rsidR="0043036C" w:rsidRPr="0043036C" w:rsidRDefault="0043036C" w:rsidP="0043036C">
            <w:pPr>
              <w:jc w:val="center"/>
              <w:rPr>
                <w:rFonts w:ascii="Arial" w:hAnsi="Arial" w:cs="Arial"/>
                <w:b/>
                <w:sz w:val="20"/>
                <w:szCs w:val="20"/>
              </w:rPr>
            </w:pPr>
            <w:r w:rsidRPr="0043036C">
              <w:rPr>
                <w:rFonts w:ascii="Arial" w:hAnsi="Arial" w:cs="Arial"/>
                <w:b/>
                <w:sz w:val="20"/>
                <w:szCs w:val="20"/>
              </w:rPr>
              <w:t>Eye Color</w:t>
            </w:r>
          </w:p>
        </w:tc>
      </w:tr>
      <w:tr w:rsidR="0043036C" w:rsidTr="0043036C">
        <w:tc>
          <w:tcPr>
            <w:tcW w:w="2754" w:type="dxa"/>
          </w:tcPr>
          <w:p w:rsidR="0043036C" w:rsidRDefault="0043036C" w:rsidP="0043036C">
            <w:pPr>
              <w:rPr>
                <w:rFonts w:ascii="Arial" w:hAnsi="Arial" w:cs="Arial"/>
                <w:sz w:val="20"/>
                <w:szCs w:val="20"/>
              </w:rPr>
            </w:pPr>
            <w:r>
              <w:rPr>
                <w:rFonts w:ascii="Arial" w:hAnsi="Arial" w:cs="Arial"/>
                <w:sz w:val="20"/>
                <w:szCs w:val="20"/>
              </w:rPr>
              <w:t>Two brown alleles (A and A)</w:t>
            </w:r>
          </w:p>
        </w:tc>
        <w:tc>
          <w:tcPr>
            <w:tcW w:w="2754" w:type="dxa"/>
          </w:tcPr>
          <w:p w:rsidR="0043036C" w:rsidRDefault="0043036C" w:rsidP="0043036C">
            <w:pPr>
              <w:rPr>
                <w:rFonts w:ascii="Arial" w:hAnsi="Arial" w:cs="Arial"/>
                <w:sz w:val="20"/>
                <w:szCs w:val="20"/>
              </w:rPr>
            </w:pPr>
            <w:r>
              <w:rPr>
                <w:rFonts w:ascii="Arial" w:hAnsi="Arial" w:cs="Arial"/>
                <w:sz w:val="20"/>
                <w:szCs w:val="20"/>
              </w:rPr>
              <w:t>Two black beads</w:t>
            </w:r>
          </w:p>
        </w:tc>
        <w:tc>
          <w:tcPr>
            <w:tcW w:w="2754" w:type="dxa"/>
          </w:tcPr>
          <w:p w:rsidR="0043036C" w:rsidRDefault="0043036C" w:rsidP="0043036C">
            <w:pPr>
              <w:rPr>
                <w:rFonts w:ascii="Arial" w:hAnsi="Arial" w:cs="Arial"/>
                <w:sz w:val="20"/>
                <w:szCs w:val="20"/>
              </w:rPr>
            </w:pPr>
            <w:r>
              <w:rPr>
                <w:rFonts w:ascii="Arial" w:hAnsi="Arial" w:cs="Arial"/>
                <w:sz w:val="20"/>
                <w:szCs w:val="20"/>
              </w:rPr>
              <w:t>AA</w:t>
            </w:r>
          </w:p>
        </w:tc>
        <w:tc>
          <w:tcPr>
            <w:tcW w:w="2754" w:type="dxa"/>
          </w:tcPr>
          <w:p w:rsidR="0043036C" w:rsidRDefault="0043036C" w:rsidP="0043036C">
            <w:pPr>
              <w:rPr>
                <w:rFonts w:ascii="Arial" w:hAnsi="Arial" w:cs="Arial"/>
                <w:sz w:val="20"/>
                <w:szCs w:val="20"/>
              </w:rPr>
            </w:pPr>
            <w:r>
              <w:rPr>
                <w:rFonts w:ascii="Arial" w:hAnsi="Arial" w:cs="Arial"/>
                <w:sz w:val="20"/>
                <w:szCs w:val="20"/>
              </w:rPr>
              <w:t>Brown Eyes</w:t>
            </w:r>
          </w:p>
        </w:tc>
      </w:tr>
      <w:tr w:rsidR="0043036C" w:rsidTr="0043036C">
        <w:tc>
          <w:tcPr>
            <w:tcW w:w="2754" w:type="dxa"/>
          </w:tcPr>
          <w:p w:rsidR="0043036C" w:rsidRDefault="0043036C" w:rsidP="0043036C">
            <w:pPr>
              <w:rPr>
                <w:rFonts w:ascii="Arial" w:hAnsi="Arial" w:cs="Arial"/>
                <w:sz w:val="20"/>
                <w:szCs w:val="20"/>
              </w:rPr>
            </w:pPr>
            <w:r>
              <w:rPr>
                <w:rFonts w:ascii="Arial" w:hAnsi="Arial" w:cs="Arial"/>
                <w:sz w:val="20"/>
                <w:szCs w:val="20"/>
              </w:rPr>
              <w:t>One brown allele (A) and one blue allele (a)</w:t>
            </w:r>
          </w:p>
        </w:tc>
        <w:tc>
          <w:tcPr>
            <w:tcW w:w="2754" w:type="dxa"/>
          </w:tcPr>
          <w:p w:rsidR="0043036C" w:rsidRDefault="0043036C" w:rsidP="0043036C">
            <w:pPr>
              <w:rPr>
                <w:rFonts w:ascii="Arial" w:hAnsi="Arial" w:cs="Arial"/>
                <w:sz w:val="20"/>
                <w:szCs w:val="20"/>
              </w:rPr>
            </w:pPr>
            <w:r>
              <w:rPr>
                <w:rFonts w:ascii="Arial" w:hAnsi="Arial" w:cs="Arial"/>
                <w:sz w:val="20"/>
                <w:szCs w:val="20"/>
              </w:rPr>
              <w:t>One black bead and one blue bead</w:t>
            </w:r>
          </w:p>
        </w:tc>
        <w:tc>
          <w:tcPr>
            <w:tcW w:w="2754" w:type="dxa"/>
          </w:tcPr>
          <w:p w:rsidR="0043036C" w:rsidRDefault="0043036C" w:rsidP="0043036C">
            <w:pPr>
              <w:rPr>
                <w:rFonts w:ascii="Arial" w:hAnsi="Arial" w:cs="Arial"/>
                <w:sz w:val="20"/>
                <w:szCs w:val="20"/>
              </w:rPr>
            </w:pPr>
            <w:r>
              <w:rPr>
                <w:rFonts w:ascii="Arial" w:hAnsi="Arial" w:cs="Arial"/>
                <w:sz w:val="20"/>
                <w:szCs w:val="20"/>
              </w:rPr>
              <w:t>Aa</w:t>
            </w:r>
          </w:p>
        </w:tc>
        <w:tc>
          <w:tcPr>
            <w:tcW w:w="2754" w:type="dxa"/>
          </w:tcPr>
          <w:p w:rsidR="0043036C" w:rsidRDefault="0043036C" w:rsidP="0043036C">
            <w:pPr>
              <w:rPr>
                <w:rFonts w:ascii="Arial" w:hAnsi="Arial" w:cs="Arial"/>
                <w:sz w:val="20"/>
                <w:szCs w:val="20"/>
              </w:rPr>
            </w:pPr>
            <w:r>
              <w:rPr>
                <w:rFonts w:ascii="Arial" w:hAnsi="Arial" w:cs="Arial"/>
                <w:sz w:val="20"/>
                <w:szCs w:val="20"/>
              </w:rPr>
              <w:t>Brown Eyes</w:t>
            </w:r>
          </w:p>
        </w:tc>
      </w:tr>
      <w:tr w:rsidR="0043036C" w:rsidTr="0043036C">
        <w:tc>
          <w:tcPr>
            <w:tcW w:w="2754" w:type="dxa"/>
          </w:tcPr>
          <w:p w:rsidR="0043036C" w:rsidRDefault="0043036C" w:rsidP="0043036C">
            <w:pPr>
              <w:rPr>
                <w:rFonts w:ascii="Arial" w:hAnsi="Arial" w:cs="Arial"/>
                <w:sz w:val="20"/>
                <w:szCs w:val="20"/>
              </w:rPr>
            </w:pPr>
            <w:r>
              <w:rPr>
                <w:rFonts w:ascii="Arial" w:hAnsi="Arial" w:cs="Arial"/>
                <w:sz w:val="20"/>
                <w:szCs w:val="20"/>
              </w:rPr>
              <w:t>Two blue alleles (a and a)</w:t>
            </w:r>
          </w:p>
        </w:tc>
        <w:tc>
          <w:tcPr>
            <w:tcW w:w="2754" w:type="dxa"/>
          </w:tcPr>
          <w:p w:rsidR="0043036C" w:rsidRDefault="0043036C" w:rsidP="0043036C">
            <w:pPr>
              <w:rPr>
                <w:rFonts w:ascii="Arial" w:hAnsi="Arial" w:cs="Arial"/>
                <w:sz w:val="20"/>
                <w:szCs w:val="20"/>
              </w:rPr>
            </w:pPr>
            <w:r>
              <w:rPr>
                <w:rFonts w:ascii="Arial" w:hAnsi="Arial" w:cs="Arial"/>
                <w:sz w:val="20"/>
                <w:szCs w:val="20"/>
              </w:rPr>
              <w:t>Two blue beads</w:t>
            </w:r>
          </w:p>
        </w:tc>
        <w:tc>
          <w:tcPr>
            <w:tcW w:w="2754" w:type="dxa"/>
          </w:tcPr>
          <w:p w:rsidR="0043036C" w:rsidRDefault="0043036C" w:rsidP="0043036C">
            <w:pPr>
              <w:rPr>
                <w:rFonts w:ascii="Arial" w:hAnsi="Arial" w:cs="Arial"/>
                <w:sz w:val="20"/>
                <w:szCs w:val="20"/>
              </w:rPr>
            </w:pPr>
            <w:r>
              <w:rPr>
                <w:rFonts w:ascii="Arial" w:hAnsi="Arial" w:cs="Arial"/>
                <w:sz w:val="20"/>
                <w:szCs w:val="20"/>
              </w:rPr>
              <w:t>aa</w:t>
            </w:r>
          </w:p>
        </w:tc>
        <w:tc>
          <w:tcPr>
            <w:tcW w:w="2754" w:type="dxa"/>
          </w:tcPr>
          <w:p w:rsidR="0043036C" w:rsidRDefault="0043036C" w:rsidP="0043036C">
            <w:pPr>
              <w:rPr>
                <w:rFonts w:ascii="Arial" w:hAnsi="Arial" w:cs="Arial"/>
                <w:sz w:val="20"/>
                <w:szCs w:val="20"/>
              </w:rPr>
            </w:pPr>
            <w:r>
              <w:rPr>
                <w:rFonts w:ascii="Arial" w:hAnsi="Arial" w:cs="Arial"/>
                <w:sz w:val="20"/>
                <w:szCs w:val="20"/>
              </w:rPr>
              <w:t>Blue Eyes</w:t>
            </w:r>
          </w:p>
        </w:tc>
      </w:tr>
    </w:tbl>
    <w:p w:rsidR="0043036C" w:rsidRDefault="0043036C" w:rsidP="0043036C">
      <w:pPr>
        <w:spacing w:after="0"/>
        <w:rPr>
          <w:rFonts w:ascii="Arial" w:hAnsi="Arial" w:cs="Arial"/>
          <w:sz w:val="20"/>
          <w:szCs w:val="20"/>
        </w:rPr>
      </w:pPr>
    </w:p>
    <w:p w:rsidR="00D96BF8" w:rsidRDefault="0043036C" w:rsidP="0043036C">
      <w:pPr>
        <w:spacing w:after="0"/>
        <w:rPr>
          <w:rFonts w:ascii="Arial" w:hAnsi="Arial" w:cs="Arial"/>
          <w:sz w:val="20"/>
          <w:szCs w:val="20"/>
        </w:rPr>
      </w:pPr>
      <w:r>
        <w:rPr>
          <w:rFonts w:ascii="Arial" w:hAnsi="Arial" w:cs="Arial"/>
          <w:sz w:val="20"/>
          <w:szCs w:val="20"/>
        </w:rPr>
        <w:t xml:space="preserve">You and your group members will be given a bag containing 100 beads to represent the alleles present in the gene pool of the population of humans in generation 1.  50 of these beads will be black </w:t>
      </w:r>
      <w:r w:rsidR="00E70BA2">
        <w:rPr>
          <w:rFonts w:ascii="Arial" w:hAnsi="Arial" w:cs="Arial"/>
          <w:sz w:val="20"/>
          <w:szCs w:val="20"/>
        </w:rPr>
        <w:t xml:space="preserve">(to represent the brown alleles in the gene pool) </w:t>
      </w:r>
      <w:r>
        <w:rPr>
          <w:rFonts w:ascii="Arial" w:hAnsi="Arial" w:cs="Arial"/>
          <w:sz w:val="20"/>
          <w:szCs w:val="20"/>
        </w:rPr>
        <w:t>and 50 will be blue</w:t>
      </w:r>
      <w:r w:rsidR="00E70BA2">
        <w:rPr>
          <w:rFonts w:ascii="Arial" w:hAnsi="Arial" w:cs="Arial"/>
          <w:sz w:val="20"/>
          <w:szCs w:val="20"/>
        </w:rPr>
        <w:t xml:space="preserve"> (to represent the blue alleles in the gene pool)</w:t>
      </w:r>
      <w:r>
        <w:rPr>
          <w:rFonts w:ascii="Arial" w:hAnsi="Arial" w:cs="Arial"/>
          <w:sz w:val="20"/>
          <w:szCs w:val="20"/>
        </w:rPr>
        <w:t>.</w:t>
      </w:r>
      <w:r w:rsidR="00E70BA2">
        <w:rPr>
          <w:rFonts w:ascii="Arial" w:hAnsi="Arial" w:cs="Arial"/>
          <w:sz w:val="20"/>
          <w:szCs w:val="20"/>
        </w:rPr>
        <w:t xml:space="preserve">  Because each person in the population receives 2 alleles, you can assume that there are 50 individuals in the population.  </w:t>
      </w:r>
    </w:p>
    <w:p w:rsidR="00D96BF8" w:rsidRDefault="00D96BF8" w:rsidP="0043036C">
      <w:pPr>
        <w:spacing w:after="0"/>
        <w:rPr>
          <w:rFonts w:ascii="Arial" w:hAnsi="Arial" w:cs="Arial"/>
          <w:sz w:val="20"/>
          <w:szCs w:val="20"/>
        </w:rPr>
      </w:pPr>
    </w:p>
    <w:p w:rsidR="00D96BF8" w:rsidRDefault="00D96BF8" w:rsidP="0043036C">
      <w:pPr>
        <w:spacing w:after="0"/>
        <w:rPr>
          <w:rFonts w:ascii="Arial" w:hAnsi="Arial" w:cs="Arial"/>
          <w:sz w:val="20"/>
          <w:szCs w:val="20"/>
        </w:rPr>
      </w:pPr>
      <w:r>
        <w:rPr>
          <w:rFonts w:ascii="Arial" w:hAnsi="Arial" w:cs="Arial"/>
          <w:sz w:val="20"/>
          <w:szCs w:val="20"/>
        </w:rPr>
        <w:t>Based on this information, what are the allele frequencies in generation 1?  Remember, allele frequencies are decimal frequencies, so you will need to take the number of beads that represent a particular allele and divide it by the total number of beads (i.e. the total number of alleles in the population).</w:t>
      </w:r>
    </w:p>
    <w:p w:rsidR="00E70BA2" w:rsidRDefault="00E70BA2" w:rsidP="0043036C">
      <w:pPr>
        <w:spacing w:after="0"/>
        <w:rPr>
          <w:rFonts w:ascii="Arial" w:hAnsi="Arial" w:cs="Arial"/>
          <w:sz w:val="20"/>
          <w:szCs w:val="20"/>
        </w:rPr>
      </w:pPr>
    </w:p>
    <w:p w:rsidR="00E70BA2" w:rsidRPr="00E70BA2" w:rsidRDefault="00E70BA2" w:rsidP="0043036C">
      <w:pPr>
        <w:spacing w:after="0"/>
        <w:rPr>
          <w:rFonts w:ascii="Arial" w:hAnsi="Arial" w:cs="Arial"/>
          <w:b/>
          <w:sz w:val="20"/>
          <w:szCs w:val="20"/>
        </w:rPr>
      </w:pPr>
      <w:r>
        <w:rPr>
          <w:rFonts w:ascii="Arial" w:hAnsi="Arial" w:cs="Arial"/>
          <w:b/>
          <w:sz w:val="20"/>
          <w:szCs w:val="20"/>
        </w:rPr>
        <w:t xml:space="preserve">Allele Frequencies in Generation 1: </w:t>
      </w:r>
    </w:p>
    <w:p w:rsidR="00D96BF8" w:rsidRDefault="00D96BF8" w:rsidP="0043036C">
      <w:pPr>
        <w:spacing w:after="0"/>
        <w:rPr>
          <w:rFonts w:ascii="Arial" w:hAnsi="Arial" w:cs="Arial"/>
          <w:sz w:val="20"/>
          <w:szCs w:val="20"/>
        </w:rPr>
      </w:pPr>
    </w:p>
    <w:p w:rsidR="00D96BF8" w:rsidRDefault="00D96BF8" w:rsidP="0043036C">
      <w:pPr>
        <w:spacing w:after="0"/>
        <w:rPr>
          <w:rFonts w:ascii="Arial" w:hAnsi="Arial" w:cs="Arial"/>
          <w:sz w:val="20"/>
          <w:szCs w:val="20"/>
        </w:rPr>
      </w:pPr>
      <w:r>
        <w:rPr>
          <w:rFonts w:ascii="Arial" w:hAnsi="Arial" w:cs="Arial"/>
          <w:sz w:val="20"/>
          <w:szCs w:val="20"/>
        </w:rPr>
        <w:t>A (brown allele) frequency =</w:t>
      </w:r>
      <w:r w:rsidR="00E70BA2">
        <w:rPr>
          <w:rFonts w:ascii="Arial" w:hAnsi="Arial" w:cs="Arial"/>
          <w:sz w:val="20"/>
          <w:szCs w:val="20"/>
        </w:rPr>
        <w:t xml:space="preserve"> p =</w:t>
      </w:r>
      <w:r>
        <w:rPr>
          <w:rFonts w:ascii="Arial" w:hAnsi="Arial" w:cs="Arial"/>
          <w:sz w:val="20"/>
          <w:szCs w:val="20"/>
        </w:rPr>
        <w:t xml:space="preserve"> __________</w:t>
      </w:r>
    </w:p>
    <w:p w:rsidR="00D96BF8" w:rsidRDefault="00D96BF8" w:rsidP="0043036C">
      <w:pPr>
        <w:spacing w:after="0"/>
        <w:rPr>
          <w:rFonts w:ascii="Arial" w:hAnsi="Arial" w:cs="Arial"/>
          <w:sz w:val="20"/>
          <w:szCs w:val="20"/>
        </w:rPr>
      </w:pPr>
    </w:p>
    <w:p w:rsidR="0043036C" w:rsidRDefault="00D96BF8" w:rsidP="0043036C">
      <w:pPr>
        <w:spacing w:after="0"/>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(blue allele) frequency =</w:t>
      </w:r>
      <w:r w:rsidR="00E70BA2">
        <w:rPr>
          <w:rFonts w:ascii="Arial" w:hAnsi="Arial" w:cs="Arial"/>
          <w:sz w:val="20"/>
          <w:szCs w:val="20"/>
        </w:rPr>
        <w:t xml:space="preserve"> q = </w:t>
      </w:r>
      <w:r>
        <w:rPr>
          <w:rFonts w:ascii="Arial" w:hAnsi="Arial" w:cs="Arial"/>
          <w:sz w:val="20"/>
          <w:szCs w:val="20"/>
        </w:rPr>
        <w:t xml:space="preserve"> __________</w:t>
      </w:r>
      <w:r w:rsidR="0043036C">
        <w:rPr>
          <w:rFonts w:ascii="Arial" w:hAnsi="Arial" w:cs="Arial"/>
          <w:sz w:val="20"/>
          <w:szCs w:val="20"/>
        </w:rPr>
        <w:t xml:space="preserve">  </w:t>
      </w:r>
    </w:p>
    <w:p w:rsidR="00E70BA2" w:rsidRDefault="00E70BA2" w:rsidP="0043036C">
      <w:pPr>
        <w:spacing w:after="0"/>
        <w:rPr>
          <w:rFonts w:ascii="Arial" w:hAnsi="Arial" w:cs="Arial"/>
          <w:sz w:val="20"/>
          <w:szCs w:val="20"/>
        </w:rPr>
      </w:pPr>
    </w:p>
    <w:p w:rsidR="00E70BA2" w:rsidRDefault="00E70BA2" w:rsidP="0043036C">
      <w:pPr>
        <w:spacing w:after="0"/>
        <w:rPr>
          <w:rFonts w:ascii="Arial" w:hAnsi="Arial" w:cs="Arial"/>
          <w:sz w:val="20"/>
          <w:szCs w:val="20"/>
        </w:rPr>
      </w:pPr>
      <w:r>
        <w:rPr>
          <w:rFonts w:ascii="Arial" w:hAnsi="Arial" w:cs="Arial"/>
          <w:sz w:val="20"/>
          <w:szCs w:val="20"/>
        </w:rPr>
        <w:t xml:space="preserve">If the population is in Hardy Weinberg Equilibrium, these allele frequencies should stay the same in the next generation.  You should also be able to predict the genotype frequencies (i.e. the frequency of AA, </w:t>
      </w:r>
      <w:proofErr w:type="gramStart"/>
      <w:r>
        <w:rPr>
          <w:rFonts w:ascii="Arial" w:hAnsi="Arial" w:cs="Arial"/>
          <w:sz w:val="20"/>
          <w:szCs w:val="20"/>
        </w:rPr>
        <w:t>Aa</w:t>
      </w:r>
      <w:proofErr w:type="gramEnd"/>
      <w:r>
        <w:rPr>
          <w:rFonts w:ascii="Arial" w:hAnsi="Arial" w:cs="Arial"/>
          <w:sz w:val="20"/>
          <w:szCs w:val="20"/>
        </w:rPr>
        <w:t>, aa) in the generation 2 using p</w:t>
      </w:r>
      <w:r>
        <w:rPr>
          <w:rFonts w:ascii="Arial" w:hAnsi="Arial" w:cs="Arial"/>
          <w:sz w:val="20"/>
          <w:szCs w:val="20"/>
          <w:vertAlign w:val="superscript"/>
        </w:rPr>
        <w:t>2</w:t>
      </w:r>
      <w:r>
        <w:rPr>
          <w:rFonts w:ascii="Arial" w:hAnsi="Arial" w:cs="Arial"/>
          <w:sz w:val="20"/>
          <w:szCs w:val="20"/>
        </w:rPr>
        <w:t>, 2pq, and q</w:t>
      </w:r>
      <w:r>
        <w:rPr>
          <w:rFonts w:ascii="Arial" w:hAnsi="Arial" w:cs="Arial"/>
          <w:sz w:val="20"/>
          <w:szCs w:val="20"/>
          <w:vertAlign w:val="superscript"/>
        </w:rPr>
        <w:t>2</w:t>
      </w:r>
      <w:r>
        <w:rPr>
          <w:rFonts w:ascii="Arial" w:hAnsi="Arial" w:cs="Arial"/>
          <w:sz w:val="20"/>
          <w:szCs w:val="20"/>
        </w:rPr>
        <w:t>.</w:t>
      </w:r>
    </w:p>
    <w:p w:rsidR="00E70BA2" w:rsidRDefault="00E70BA2" w:rsidP="0043036C">
      <w:pPr>
        <w:spacing w:after="0"/>
        <w:rPr>
          <w:rFonts w:ascii="Arial" w:hAnsi="Arial" w:cs="Arial"/>
          <w:sz w:val="20"/>
          <w:szCs w:val="20"/>
        </w:rPr>
      </w:pPr>
    </w:p>
    <w:p w:rsidR="00E70BA2" w:rsidRDefault="00E70BA2" w:rsidP="0043036C">
      <w:pPr>
        <w:spacing w:after="0"/>
        <w:rPr>
          <w:rFonts w:ascii="Arial" w:hAnsi="Arial" w:cs="Arial"/>
          <w:sz w:val="20"/>
          <w:szCs w:val="20"/>
        </w:rPr>
      </w:pPr>
      <w:r>
        <w:rPr>
          <w:rFonts w:ascii="Arial" w:hAnsi="Arial" w:cs="Arial"/>
          <w:sz w:val="20"/>
          <w:szCs w:val="20"/>
        </w:rPr>
        <w:t xml:space="preserve">Based on your calculated p and q frequencies, determine the EXPECTED frequencies for each genotype in generation 2 in the chart below.  You can also predict the number of individuals with each genotype in generation 2 by taking your calculated decimal frequency and multiplying by 50 (the population size). </w:t>
      </w:r>
    </w:p>
    <w:p w:rsidR="00E70BA2" w:rsidRDefault="00E70BA2" w:rsidP="0043036C">
      <w:pPr>
        <w:spacing w:after="0"/>
        <w:rPr>
          <w:rFonts w:ascii="Arial" w:hAnsi="Arial" w:cs="Arial"/>
          <w:sz w:val="20"/>
          <w:szCs w:val="20"/>
        </w:rPr>
      </w:pPr>
    </w:p>
    <w:p w:rsidR="00E70BA2" w:rsidRDefault="00E70BA2" w:rsidP="0043036C">
      <w:pPr>
        <w:spacing w:after="0"/>
        <w:rPr>
          <w:rFonts w:ascii="Arial" w:hAnsi="Arial" w:cs="Arial"/>
          <w:sz w:val="20"/>
          <w:szCs w:val="20"/>
        </w:rPr>
      </w:pPr>
      <w:r>
        <w:rPr>
          <w:rFonts w:ascii="Arial" w:hAnsi="Arial" w:cs="Arial"/>
          <w:b/>
          <w:sz w:val="20"/>
          <w:szCs w:val="20"/>
        </w:rPr>
        <w:t xml:space="preserve">Expected Genotype Frequencies in Generation 2 </w:t>
      </w:r>
      <w:r>
        <w:rPr>
          <w:rFonts w:ascii="Arial" w:hAnsi="Arial" w:cs="Arial"/>
          <w:sz w:val="20"/>
          <w:szCs w:val="20"/>
        </w:rPr>
        <w:t>(assuming allele frequencies do not change from generation 1 to generation 2 because the population is in Hardy Weinberg Equilibrium)</w:t>
      </w:r>
    </w:p>
    <w:p w:rsidR="00E70BA2" w:rsidRDefault="00E70BA2" w:rsidP="0043036C">
      <w:pPr>
        <w:spacing w:after="0"/>
        <w:rPr>
          <w:rFonts w:ascii="Arial" w:hAnsi="Arial" w:cs="Arial"/>
          <w:sz w:val="20"/>
          <w:szCs w:val="20"/>
        </w:rPr>
      </w:pPr>
    </w:p>
    <w:tbl>
      <w:tblPr>
        <w:tblStyle w:val="TableGrid"/>
        <w:tblW w:w="0" w:type="auto"/>
        <w:tblInd w:w="468" w:type="dxa"/>
        <w:tblLook w:val="04A0" w:firstRow="1" w:lastRow="0" w:firstColumn="1" w:lastColumn="0" w:noHBand="0" w:noVBand="1"/>
      </w:tblPr>
      <w:tblGrid>
        <w:gridCol w:w="2340"/>
        <w:gridCol w:w="3420"/>
        <w:gridCol w:w="3780"/>
      </w:tblGrid>
      <w:tr w:rsidR="004B77BF" w:rsidTr="004B77BF">
        <w:tc>
          <w:tcPr>
            <w:tcW w:w="2340" w:type="dxa"/>
          </w:tcPr>
          <w:p w:rsidR="004B77BF" w:rsidRPr="004B77BF" w:rsidRDefault="004B77BF" w:rsidP="004B77BF">
            <w:pPr>
              <w:jc w:val="center"/>
              <w:rPr>
                <w:rFonts w:ascii="Arial" w:hAnsi="Arial" w:cs="Arial"/>
                <w:b/>
                <w:sz w:val="20"/>
                <w:szCs w:val="20"/>
              </w:rPr>
            </w:pPr>
            <w:r w:rsidRPr="004B77BF">
              <w:rPr>
                <w:rFonts w:ascii="Arial" w:hAnsi="Arial" w:cs="Arial"/>
                <w:b/>
                <w:sz w:val="20"/>
                <w:szCs w:val="20"/>
              </w:rPr>
              <w:t>Genotype</w:t>
            </w:r>
          </w:p>
        </w:tc>
        <w:tc>
          <w:tcPr>
            <w:tcW w:w="3420" w:type="dxa"/>
          </w:tcPr>
          <w:p w:rsidR="004B77BF" w:rsidRPr="004B77BF" w:rsidRDefault="004B77BF" w:rsidP="004B77BF">
            <w:pPr>
              <w:jc w:val="center"/>
              <w:rPr>
                <w:rFonts w:ascii="Arial" w:hAnsi="Arial" w:cs="Arial"/>
                <w:b/>
                <w:sz w:val="20"/>
                <w:szCs w:val="20"/>
              </w:rPr>
            </w:pPr>
            <w:r w:rsidRPr="004B77BF">
              <w:rPr>
                <w:rFonts w:ascii="Arial" w:hAnsi="Arial" w:cs="Arial"/>
                <w:b/>
                <w:sz w:val="20"/>
                <w:szCs w:val="20"/>
              </w:rPr>
              <w:t>Decimal Frequency of Genotype</w:t>
            </w:r>
          </w:p>
        </w:tc>
        <w:tc>
          <w:tcPr>
            <w:tcW w:w="3780" w:type="dxa"/>
          </w:tcPr>
          <w:p w:rsidR="004B77BF" w:rsidRPr="004B77BF" w:rsidRDefault="004B77BF" w:rsidP="004B77BF">
            <w:pPr>
              <w:jc w:val="center"/>
              <w:rPr>
                <w:rFonts w:ascii="Arial" w:hAnsi="Arial" w:cs="Arial"/>
                <w:b/>
                <w:sz w:val="20"/>
                <w:szCs w:val="20"/>
              </w:rPr>
            </w:pPr>
            <w:r w:rsidRPr="004B77BF">
              <w:rPr>
                <w:rFonts w:ascii="Arial" w:hAnsi="Arial" w:cs="Arial"/>
                <w:b/>
                <w:sz w:val="20"/>
                <w:szCs w:val="20"/>
              </w:rPr>
              <w:t># of Individuals with this Genotype in Generation 2</w:t>
            </w:r>
          </w:p>
        </w:tc>
      </w:tr>
      <w:tr w:rsidR="004B77BF" w:rsidTr="004B77BF">
        <w:tc>
          <w:tcPr>
            <w:tcW w:w="2340" w:type="dxa"/>
          </w:tcPr>
          <w:p w:rsidR="004B77BF" w:rsidRDefault="004B77BF" w:rsidP="0043036C">
            <w:pPr>
              <w:rPr>
                <w:rFonts w:ascii="Arial" w:hAnsi="Arial" w:cs="Arial"/>
                <w:sz w:val="20"/>
                <w:szCs w:val="20"/>
              </w:rPr>
            </w:pPr>
            <w:r>
              <w:rPr>
                <w:rFonts w:ascii="Arial" w:hAnsi="Arial" w:cs="Arial"/>
                <w:sz w:val="20"/>
                <w:szCs w:val="20"/>
              </w:rPr>
              <w:t>AA</w:t>
            </w:r>
          </w:p>
        </w:tc>
        <w:tc>
          <w:tcPr>
            <w:tcW w:w="3420" w:type="dxa"/>
          </w:tcPr>
          <w:p w:rsidR="004B77BF" w:rsidRPr="004B77BF" w:rsidRDefault="004B77BF" w:rsidP="0043036C">
            <w:pPr>
              <w:rPr>
                <w:rFonts w:ascii="Arial" w:hAnsi="Arial" w:cs="Arial"/>
                <w:sz w:val="20"/>
                <w:szCs w:val="20"/>
              </w:rPr>
            </w:pPr>
            <w:r>
              <w:rPr>
                <w:rFonts w:ascii="Arial" w:hAnsi="Arial" w:cs="Arial"/>
                <w:sz w:val="20"/>
                <w:szCs w:val="20"/>
              </w:rPr>
              <w:t>p</w:t>
            </w:r>
            <w:r>
              <w:rPr>
                <w:rFonts w:ascii="Arial" w:hAnsi="Arial" w:cs="Arial"/>
                <w:sz w:val="20"/>
                <w:szCs w:val="20"/>
                <w:vertAlign w:val="superscript"/>
              </w:rPr>
              <w:t>2</w:t>
            </w:r>
            <w:r>
              <w:rPr>
                <w:rFonts w:ascii="Arial" w:hAnsi="Arial" w:cs="Arial"/>
                <w:sz w:val="20"/>
                <w:szCs w:val="20"/>
              </w:rPr>
              <w:t xml:space="preserve"> =</w:t>
            </w:r>
          </w:p>
        </w:tc>
        <w:tc>
          <w:tcPr>
            <w:tcW w:w="3780" w:type="dxa"/>
          </w:tcPr>
          <w:p w:rsidR="004B77BF" w:rsidRDefault="004B77BF" w:rsidP="0043036C">
            <w:pPr>
              <w:rPr>
                <w:rFonts w:ascii="Arial" w:hAnsi="Arial" w:cs="Arial"/>
                <w:sz w:val="20"/>
                <w:szCs w:val="20"/>
              </w:rPr>
            </w:pPr>
            <w:r>
              <w:rPr>
                <w:rFonts w:ascii="Arial" w:hAnsi="Arial" w:cs="Arial"/>
                <w:sz w:val="20"/>
                <w:szCs w:val="20"/>
              </w:rPr>
              <w:t>p</w:t>
            </w:r>
            <w:r>
              <w:rPr>
                <w:rFonts w:ascii="Arial" w:hAnsi="Arial" w:cs="Arial"/>
                <w:sz w:val="20"/>
                <w:szCs w:val="20"/>
                <w:vertAlign w:val="superscript"/>
              </w:rPr>
              <w:t>2</w:t>
            </w:r>
            <w:r>
              <w:rPr>
                <w:rFonts w:ascii="Arial" w:hAnsi="Arial" w:cs="Arial"/>
                <w:sz w:val="20"/>
                <w:szCs w:val="20"/>
              </w:rPr>
              <w:t xml:space="preserve"> x 50 =</w:t>
            </w:r>
          </w:p>
          <w:p w:rsidR="004B77BF" w:rsidRDefault="004B77BF" w:rsidP="0043036C">
            <w:pPr>
              <w:rPr>
                <w:rFonts w:ascii="Arial" w:hAnsi="Arial" w:cs="Arial"/>
                <w:sz w:val="20"/>
                <w:szCs w:val="20"/>
              </w:rPr>
            </w:pPr>
          </w:p>
        </w:tc>
      </w:tr>
      <w:tr w:rsidR="004B77BF" w:rsidTr="004B77BF">
        <w:tc>
          <w:tcPr>
            <w:tcW w:w="2340" w:type="dxa"/>
          </w:tcPr>
          <w:p w:rsidR="004B77BF" w:rsidRDefault="004B77BF" w:rsidP="0043036C">
            <w:pPr>
              <w:rPr>
                <w:rFonts w:ascii="Arial" w:hAnsi="Arial" w:cs="Arial"/>
                <w:sz w:val="20"/>
                <w:szCs w:val="20"/>
              </w:rPr>
            </w:pPr>
            <w:r>
              <w:rPr>
                <w:rFonts w:ascii="Arial" w:hAnsi="Arial" w:cs="Arial"/>
                <w:sz w:val="20"/>
                <w:szCs w:val="20"/>
              </w:rPr>
              <w:t>Aa</w:t>
            </w:r>
          </w:p>
        </w:tc>
        <w:tc>
          <w:tcPr>
            <w:tcW w:w="3420" w:type="dxa"/>
          </w:tcPr>
          <w:p w:rsidR="004B77BF" w:rsidRDefault="004B77BF" w:rsidP="0043036C">
            <w:pPr>
              <w:rPr>
                <w:rFonts w:ascii="Arial" w:hAnsi="Arial" w:cs="Arial"/>
                <w:sz w:val="20"/>
                <w:szCs w:val="20"/>
              </w:rPr>
            </w:pPr>
            <w:r>
              <w:rPr>
                <w:rFonts w:ascii="Arial" w:hAnsi="Arial" w:cs="Arial"/>
                <w:sz w:val="20"/>
                <w:szCs w:val="20"/>
              </w:rPr>
              <w:t xml:space="preserve">2pq = </w:t>
            </w:r>
          </w:p>
        </w:tc>
        <w:tc>
          <w:tcPr>
            <w:tcW w:w="3780" w:type="dxa"/>
          </w:tcPr>
          <w:p w:rsidR="004B77BF" w:rsidRDefault="004B77BF" w:rsidP="0043036C">
            <w:pPr>
              <w:rPr>
                <w:rFonts w:ascii="Arial" w:hAnsi="Arial" w:cs="Arial"/>
                <w:sz w:val="20"/>
                <w:szCs w:val="20"/>
              </w:rPr>
            </w:pPr>
            <w:r>
              <w:rPr>
                <w:rFonts w:ascii="Arial" w:hAnsi="Arial" w:cs="Arial"/>
                <w:sz w:val="20"/>
                <w:szCs w:val="20"/>
              </w:rPr>
              <w:t>2pq  x 50=</w:t>
            </w:r>
          </w:p>
          <w:p w:rsidR="004B77BF" w:rsidRDefault="004B77BF" w:rsidP="0043036C">
            <w:pPr>
              <w:rPr>
                <w:rFonts w:ascii="Arial" w:hAnsi="Arial" w:cs="Arial"/>
                <w:sz w:val="20"/>
                <w:szCs w:val="20"/>
              </w:rPr>
            </w:pPr>
          </w:p>
        </w:tc>
      </w:tr>
      <w:tr w:rsidR="004B77BF" w:rsidTr="004B77BF">
        <w:tc>
          <w:tcPr>
            <w:tcW w:w="2340" w:type="dxa"/>
          </w:tcPr>
          <w:p w:rsidR="004B77BF" w:rsidRDefault="004B77BF" w:rsidP="0043036C">
            <w:pPr>
              <w:rPr>
                <w:rFonts w:ascii="Arial" w:hAnsi="Arial" w:cs="Arial"/>
                <w:sz w:val="20"/>
                <w:szCs w:val="20"/>
              </w:rPr>
            </w:pPr>
            <w:r>
              <w:rPr>
                <w:rFonts w:ascii="Arial" w:hAnsi="Arial" w:cs="Arial"/>
                <w:sz w:val="20"/>
                <w:szCs w:val="20"/>
              </w:rPr>
              <w:t>aa</w:t>
            </w:r>
          </w:p>
        </w:tc>
        <w:tc>
          <w:tcPr>
            <w:tcW w:w="3420" w:type="dxa"/>
          </w:tcPr>
          <w:p w:rsidR="004B77BF" w:rsidRPr="004B77BF" w:rsidRDefault="004B77BF" w:rsidP="0043036C">
            <w:pPr>
              <w:rPr>
                <w:rFonts w:ascii="Arial" w:hAnsi="Arial" w:cs="Arial"/>
                <w:sz w:val="20"/>
                <w:szCs w:val="20"/>
              </w:rPr>
            </w:pPr>
            <w:r>
              <w:rPr>
                <w:rFonts w:ascii="Arial" w:hAnsi="Arial" w:cs="Arial"/>
                <w:sz w:val="20"/>
                <w:szCs w:val="20"/>
              </w:rPr>
              <w:t>q</w:t>
            </w:r>
            <w:r>
              <w:rPr>
                <w:rFonts w:ascii="Arial" w:hAnsi="Arial" w:cs="Arial"/>
                <w:sz w:val="20"/>
                <w:szCs w:val="20"/>
                <w:vertAlign w:val="superscript"/>
              </w:rPr>
              <w:t>2</w:t>
            </w:r>
            <w:r>
              <w:rPr>
                <w:rFonts w:ascii="Arial" w:hAnsi="Arial" w:cs="Arial"/>
                <w:sz w:val="20"/>
                <w:szCs w:val="20"/>
              </w:rPr>
              <w:t xml:space="preserve"> = </w:t>
            </w:r>
          </w:p>
        </w:tc>
        <w:tc>
          <w:tcPr>
            <w:tcW w:w="3780" w:type="dxa"/>
          </w:tcPr>
          <w:p w:rsidR="004B77BF" w:rsidRDefault="004B77BF" w:rsidP="0043036C">
            <w:pPr>
              <w:rPr>
                <w:rFonts w:ascii="Arial" w:hAnsi="Arial" w:cs="Arial"/>
                <w:sz w:val="20"/>
                <w:szCs w:val="20"/>
              </w:rPr>
            </w:pPr>
            <w:r>
              <w:rPr>
                <w:rFonts w:ascii="Arial" w:hAnsi="Arial" w:cs="Arial"/>
                <w:sz w:val="20"/>
                <w:szCs w:val="20"/>
              </w:rPr>
              <w:t>q</w:t>
            </w:r>
            <w:r>
              <w:rPr>
                <w:rFonts w:ascii="Arial" w:hAnsi="Arial" w:cs="Arial"/>
                <w:sz w:val="20"/>
                <w:szCs w:val="20"/>
                <w:vertAlign w:val="superscript"/>
              </w:rPr>
              <w:t>2</w:t>
            </w:r>
            <w:r>
              <w:rPr>
                <w:rFonts w:ascii="Arial" w:hAnsi="Arial" w:cs="Arial"/>
                <w:sz w:val="20"/>
                <w:szCs w:val="20"/>
              </w:rPr>
              <w:t xml:space="preserve"> x 50 =</w:t>
            </w:r>
          </w:p>
          <w:p w:rsidR="004B77BF" w:rsidRDefault="004B77BF" w:rsidP="0043036C">
            <w:pPr>
              <w:rPr>
                <w:rFonts w:ascii="Arial" w:hAnsi="Arial" w:cs="Arial"/>
                <w:sz w:val="20"/>
                <w:szCs w:val="20"/>
              </w:rPr>
            </w:pPr>
          </w:p>
        </w:tc>
      </w:tr>
    </w:tbl>
    <w:p w:rsidR="00E70BA2" w:rsidRPr="00E70BA2" w:rsidRDefault="00E70BA2" w:rsidP="0043036C">
      <w:pPr>
        <w:spacing w:after="0"/>
        <w:rPr>
          <w:rFonts w:ascii="Arial" w:hAnsi="Arial" w:cs="Arial"/>
          <w:sz w:val="20"/>
          <w:szCs w:val="20"/>
        </w:rPr>
      </w:pPr>
    </w:p>
    <w:p w:rsidR="00E70BA2" w:rsidRDefault="00242726" w:rsidP="0043036C">
      <w:pPr>
        <w:spacing w:after="0"/>
        <w:rPr>
          <w:rFonts w:ascii="Arial" w:hAnsi="Arial" w:cs="Arial"/>
          <w:sz w:val="20"/>
          <w:szCs w:val="20"/>
        </w:rPr>
      </w:pPr>
      <w:r>
        <w:rPr>
          <w:rFonts w:ascii="Arial" w:hAnsi="Arial" w:cs="Arial"/>
          <w:sz w:val="20"/>
          <w:szCs w:val="20"/>
        </w:rPr>
        <w:lastRenderedPageBreak/>
        <w:t xml:space="preserve">We are going to run a simulation to see if the allele and genotype frequencies we get in generation 2 when we model reproduction of generation 1 match with our expected frequencies based on Hardy Weinberg Equilibrium.  In order to get our observed (i.e. simulation) frequencies, we will follow the procedure given below.  </w:t>
      </w:r>
    </w:p>
    <w:p w:rsidR="00242726" w:rsidRDefault="00242726" w:rsidP="0043036C">
      <w:pPr>
        <w:spacing w:after="0"/>
        <w:rPr>
          <w:rFonts w:ascii="Arial" w:hAnsi="Arial" w:cs="Arial"/>
          <w:sz w:val="20"/>
          <w:szCs w:val="20"/>
        </w:rPr>
      </w:pPr>
    </w:p>
    <w:p w:rsidR="00E70BA2" w:rsidRDefault="00242726" w:rsidP="0043036C">
      <w:pPr>
        <w:pStyle w:val="ListParagraph"/>
        <w:numPr>
          <w:ilvl w:val="0"/>
          <w:numId w:val="1"/>
        </w:numPr>
        <w:spacing w:after="0"/>
        <w:rPr>
          <w:rFonts w:ascii="Arial" w:hAnsi="Arial" w:cs="Arial"/>
          <w:sz w:val="20"/>
          <w:szCs w:val="20"/>
        </w:rPr>
      </w:pPr>
      <w:r>
        <w:rPr>
          <w:rFonts w:ascii="Arial" w:hAnsi="Arial" w:cs="Arial"/>
          <w:sz w:val="20"/>
          <w:szCs w:val="20"/>
        </w:rPr>
        <w:t>Without looking, remove two beads from the bag.  These two beads represent the genotype of one individual in the next generation.  For example, let’s say you remove one black bead and one b</w:t>
      </w:r>
      <w:r w:rsidR="0022383C">
        <w:rPr>
          <w:rFonts w:ascii="Arial" w:hAnsi="Arial" w:cs="Arial"/>
          <w:sz w:val="20"/>
          <w:szCs w:val="20"/>
        </w:rPr>
        <w:t>lue</w:t>
      </w:r>
      <w:r>
        <w:rPr>
          <w:rFonts w:ascii="Arial" w:hAnsi="Arial" w:cs="Arial"/>
          <w:sz w:val="20"/>
          <w:szCs w:val="20"/>
        </w:rPr>
        <w:t xml:space="preserve"> bead.  This individual in generation 2 would have a genotype of </w:t>
      </w:r>
      <w:proofErr w:type="gramStart"/>
      <w:r>
        <w:rPr>
          <w:rFonts w:ascii="Arial" w:hAnsi="Arial" w:cs="Arial"/>
          <w:sz w:val="20"/>
          <w:szCs w:val="20"/>
        </w:rPr>
        <w:t>Aa</w:t>
      </w:r>
      <w:proofErr w:type="gramEnd"/>
      <w:r>
        <w:rPr>
          <w:rFonts w:ascii="Arial" w:hAnsi="Arial" w:cs="Arial"/>
          <w:sz w:val="20"/>
          <w:szCs w:val="20"/>
        </w:rPr>
        <w:t xml:space="preserve">.  Removing two beads from the bag represents two parents from the generation 1 each contributing one allele carried in reproductive cell (i.e. sperm or </w:t>
      </w:r>
      <w:r w:rsidR="0022383C">
        <w:rPr>
          <w:rFonts w:ascii="Arial" w:hAnsi="Arial" w:cs="Arial"/>
          <w:sz w:val="20"/>
          <w:szCs w:val="20"/>
        </w:rPr>
        <w:t>egg</w:t>
      </w:r>
      <w:r>
        <w:rPr>
          <w:rFonts w:ascii="Arial" w:hAnsi="Arial" w:cs="Arial"/>
          <w:sz w:val="20"/>
          <w:szCs w:val="20"/>
        </w:rPr>
        <w:t xml:space="preserve">).  These reproductive cells will join together to create a baby in generation 2 with two alleles in its genotype.  See image below for clarification.  </w:t>
      </w:r>
    </w:p>
    <w:p w:rsidR="001933A3" w:rsidRDefault="00CA6A60" w:rsidP="0043036C">
      <w:pPr>
        <w:pStyle w:val="ListParagraph"/>
        <w:numPr>
          <w:ilvl w:val="0"/>
          <w:numId w:val="1"/>
        </w:numPr>
        <w:spacing w:after="0"/>
        <w:rPr>
          <w:rFonts w:ascii="Arial" w:hAnsi="Arial" w:cs="Arial"/>
          <w:sz w:val="20"/>
          <w:szCs w:val="20"/>
        </w:rPr>
      </w:pPr>
      <w:r>
        <w:rPr>
          <w:rFonts w:ascii="Arial" w:hAnsi="Arial" w:cs="Arial"/>
          <w:sz w:val="20"/>
          <w:szCs w:val="20"/>
        </w:rPr>
        <w:t>Place a tally mark in the corresponding genotype row in the chart below to represent a baby in generation 2 with this genotype.</w:t>
      </w:r>
    </w:p>
    <w:p w:rsidR="00CA6A60" w:rsidRDefault="00CA6A60" w:rsidP="0043036C">
      <w:pPr>
        <w:pStyle w:val="ListParagraph"/>
        <w:numPr>
          <w:ilvl w:val="0"/>
          <w:numId w:val="1"/>
        </w:numPr>
        <w:spacing w:after="0"/>
        <w:rPr>
          <w:rFonts w:ascii="Arial" w:hAnsi="Arial" w:cs="Arial"/>
          <w:sz w:val="20"/>
          <w:szCs w:val="20"/>
        </w:rPr>
      </w:pPr>
      <w:r>
        <w:rPr>
          <w:rFonts w:ascii="Arial" w:hAnsi="Arial" w:cs="Arial"/>
          <w:sz w:val="20"/>
          <w:szCs w:val="20"/>
        </w:rPr>
        <w:t>Put the two beads BACK IN THE BAG and repeat steps 1 and 2 to create another baby.</w:t>
      </w:r>
    </w:p>
    <w:p w:rsidR="00CA6A60" w:rsidRPr="001933A3" w:rsidRDefault="00CA6A60" w:rsidP="0043036C">
      <w:pPr>
        <w:pStyle w:val="ListParagraph"/>
        <w:numPr>
          <w:ilvl w:val="0"/>
          <w:numId w:val="1"/>
        </w:numPr>
        <w:spacing w:after="0"/>
        <w:rPr>
          <w:rFonts w:ascii="Arial" w:hAnsi="Arial" w:cs="Arial"/>
          <w:sz w:val="20"/>
          <w:szCs w:val="20"/>
        </w:rPr>
      </w:pPr>
      <w:r>
        <w:rPr>
          <w:rFonts w:ascii="Arial" w:hAnsi="Arial" w:cs="Arial"/>
          <w:sz w:val="20"/>
          <w:szCs w:val="20"/>
        </w:rPr>
        <w:t xml:space="preserve">Repeat this procedure until you have 50 tally marks to represent the 50 babies in generation 2. </w:t>
      </w:r>
    </w:p>
    <w:p w:rsidR="00E70BA2" w:rsidRPr="00E70BA2" w:rsidRDefault="00E70BA2" w:rsidP="0043036C">
      <w:pPr>
        <w:spacing w:after="0"/>
        <w:rPr>
          <w:rFonts w:ascii="Arial" w:hAnsi="Arial" w:cs="Arial"/>
          <w:sz w:val="20"/>
          <w:szCs w:val="20"/>
        </w:rPr>
      </w:pPr>
    </w:p>
    <w:p w:rsidR="00D96BF8" w:rsidRDefault="00D96BF8" w:rsidP="0043036C">
      <w:pPr>
        <w:spacing w:after="0"/>
        <w:rPr>
          <w:rFonts w:ascii="Arial" w:hAnsi="Arial" w:cs="Arial"/>
          <w:sz w:val="20"/>
          <w:szCs w:val="20"/>
        </w:rPr>
      </w:pPr>
    </w:p>
    <w:p w:rsidR="00D96BF8" w:rsidRDefault="005D7E0A" w:rsidP="001933A3">
      <w:pPr>
        <w:spacing w:after="0"/>
        <w:jc w:val="center"/>
        <w:rPr>
          <w:rFonts w:ascii="Arial" w:hAnsi="Arial" w:cs="Arial"/>
          <w:sz w:val="20"/>
          <w:szCs w:val="20"/>
        </w:rPr>
      </w:pPr>
      <w:r>
        <w:rPr>
          <w:noProof/>
        </w:rPr>
        <w:drawing>
          <wp:inline distT="0" distB="0" distL="0" distR="0" wp14:anchorId="0D8333E5" wp14:editId="7A381F67">
            <wp:extent cx="4991100" cy="340845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992662" cy="3409519"/>
                    </a:xfrm>
                    <a:prstGeom prst="rect">
                      <a:avLst/>
                    </a:prstGeom>
                  </pic:spPr>
                </pic:pic>
              </a:graphicData>
            </a:graphic>
          </wp:inline>
        </w:drawing>
      </w:r>
    </w:p>
    <w:p w:rsidR="00CA6A60" w:rsidRDefault="00CA6A60" w:rsidP="00CA6A60">
      <w:pPr>
        <w:spacing w:after="0"/>
        <w:rPr>
          <w:rFonts w:ascii="Arial" w:hAnsi="Arial" w:cs="Arial"/>
          <w:sz w:val="20"/>
          <w:szCs w:val="20"/>
        </w:rPr>
      </w:pPr>
    </w:p>
    <w:p w:rsidR="00CA6A60" w:rsidRDefault="00CA6A60" w:rsidP="00CA6A60">
      <w:pPr>
        <w:spacing w:after="0"/>
        <w:rPr>
          <w:rFonts w:ascii="Arial" w:hAnsi="Arial" w:cs="Arial"/>
          <w:b/>
          <w:sz w:val="20"/>
          <w:szCs w:val="20"/>
        </w:rPr>
      </w:pPr>
      <w:r>
        <w:rPr>
          <w:rFonts w:ascii="Arial" w:hAnsi="Arial" w:cs="Arial"/>
          <w:b/>
          <w:sz w:val="20"/>
          <w:szCs w:val="20"/>
        </w:rPr>
        <w:t>Observed Number of Babies with Each Genotype in Generation 2:</w:t>
      </w:r>
    </w:p>
    <w:p w:rsidR="00CA6A60" w:rsidRDefault="00CA6A60" w:rsidP="00CA6A60">
      <w:pPr>
        <w:spacing w:after="0"/>
        <w:rPr>
          <w:rFonts w:ascii="Arial" w:hAnsi="Arial" w:cs="Arial"/>
          <w:b/>
          <w:sz w:val="20"/>
          <w:szCs w:val="20"/>
        </w:rPr>
      </w:pPr>
    </w:p>
    <w:tbl>
      <w:tblPr>
        <w:tblStyle w:val="TableGrid"/>
        <w:tblW w:w="0" w:type="auto"/>
        <w:tblInd w:w="108" w:type="dxa"/>
        <w:tblLook w:val="04A0" w:firstRow="1" w:lastRow="0" w:firstColumn="1" w:lastColumn="0" w:noHBand="0" w:noVBand="1"/>
      </w:tblPr>
      <w:tblGrid>
        <w:gridCol w:w="1511"/>
        <w:gridCol w:w="6679"/>
        <w:gridCol w:w="2718"/>
      </w:tblGrid>
      <w:tr w:rsidR="00E07124" w:rsidTr="00E07124">
        <w:tc>
          <w:tcPr>
            <w:tcW w:w="1511" w:type="dxa"/>
          </w:tcPr>
          <w:p w:rsidR="00E07124" w:rsidRPr="00CA6A60" w:rsidRDefault="00E07124" w:rsidP="00CA6A60">
            <w:pPr>
              <w:jc w:val="center"/>
              <w:rPr>
                <w:rFonts w:ascii="Arial" w:hAnsi="Arial" w:cs="Arial"/>
                <w:b/>
                <w:sz w:val="20"/>
                <w:szCs w:val="20"/>
              </w:rPr>
            </w:pPr>
            <w:r w:rsidRPr="00CA6A60">
              <w:rPr>
                <w:rFonts w:ascii="Arial" w:hAnsi="Arial" w:cs="Arial"/>
                <w:b/>
                <w:sz w:val="20"/>
                <w:szCs w:val="20"/>
              </w:rPr>
              <w:t>Genotype</w:t>
            </w:r>
          </w:p>
        </w:tc>
        <w:tc>
          <w:tcPr>
            <w:tcW w:w="6679" w:type="dxa"/>
          </w:tcPr>
          <w:p w:rsidR="00E07124" w:rsidRPr="00CA6A60" w:rsidRDefault="00E07124" w:rsidP="00CA6A60">
            <w:pPr>
              <w:jc w:val="center"/>
              <w:rPr>
                <w:rFonts w:ascii="Arial" w:hAnsi="Arial" w:cs="Arial"/>
                <w:b/>
                <w:sz w:val="20"/>
                <w:szCs w:val="20"/>
              </w:rPr>
            </w:pPr>
            <w:r w:rsidRPr="00CA6A60">
              <w:rPr>
                <w:rFonts w:ascii="Arial" w:hAnsi="Arial" w:cs="Arial"/>
                <w:b/>
                <w:sz w:val="20"/>
                <w:szCs w:val="20"/>
              </w:rPr>
              <w:t>Tally</w:t>
            </w:r>
          </w:p>
        </w:tc>
        <w:tc>
          <w:tcPr>
            <w:tcW w:w="2718" w:type="dxa"/>
          </w:tcPr>
          <w:p w:rsidR="00E07124" w:rsidRPr="00CA6A60" w:rsidRDefault="00E07124" w:rsidP="00E07124">
            <w:pPr>
              <w:jc w:val="center"/>
              <w:rPr>
                <w:rFonts w:ascii="Arial" w:hAnsi="Arial" w:cs="Arial"/>
                <w:b/>
                <w:sz w:val="20"/>
                <w:szCs w:val="20"/>
              </w:rPr>
            </w:pPr>
            <w:r>
              <w:rPr>
                <w:rFonts w:ascii="Arial" w:hAnsi="Arial" w:cs="Arial"/>
                <w:b/>
                <w:sz w:val="20"/>
                <w:szCs w:val="20"/>
              </w:rPr>
              <w:t>Number of Babies (count your tally marks)</w:t>
            </w:r>
          </w:p>
        </w:tc>
      </w:tr>
      <w:tr w:rsidR="00E07124" w:rsidTr="00E07124">
        <w:tc>
          <w:tcPr>
            <w:tcW w:w="1511" w:type="dxa"/>
          </w:tcPr>
          <w:p w:rsidR="00E07124" w:rsidRDefault="00E07124" w:rsidP="00CA6A60">
            <w:pPr>
              <w:rPr>
                <w:rFonts w:ascii="Arial" w:hAnsi="Arial" w:cs="Arial"/>
                <w:sz w:val="20"/>
                <w:szCs w:val="20"/>
              </w:rPr>
            </w:pPr>
            <w:r>
              <w:rPr>
                <w:rFonts w:ascii="Arial" w:hAnsi="Arial" w:cs="Arial"/>
                <w:sz w:val="20"/>
                <w:szCs w:val="20"/>
              </w:rPr>
              <w:t>AA</w:t>
            </w:r>
          </w:p>
        </w:tc>
        <w:tc>
          <w:tcPr>
            <w:tcW w:w="6679" w:type="dxa"/>
          </w:tcPr>
          <w:p w:rsidR="00E07124" w:rsidRDefault="00E07124" w:rsidP="00CA6A60">
            <w:pPr>
              <w:rPr>
                <w:rFonts w:ascii="Arial" w:hAnsi="Arial" w:cs="Arial"/>
                <w:sz w:val="20"/>
                <w:szCs w:val="20"/>
              </w:rPr>
            </w:pPr>
          </w:p>
          <w:p w:rsidR="00E07124" w:rsidRDefault="00E07124" w:rsidP="00CA6A60">
            <w:pPr>
              <w:rPr>
                <w:rFonts w:ascii="Arial" w:hAnsi="Arial" w:cs="Arial"/>
                <w:sz w:val="20"/>
                <w:szCs w:val="20"/>
              </w:rPr>
            </w:pPr>
          </w:p>
        </w:tc>
        <w:tc>
          <w:tcPr>
            <w:tcW w:w="2718" w:type="dxa"/>
          </w:tcPr>
          <w:p w:rsidR="00E07124" w:rsidRDefault="00E07124" w:rsidP="00CA6A60">
            <w:pPr>
              <w:rPr>
                <w:rFonts w:ascii="Arial" w:hAnsi="Arial" w:cs="Arial"/>
                <w:sz w:val="20"/>
                <w:szCs w:val="20"/>
              </w:rPr>
            </w:pPr>
          </w:p>
        </w:tc>
      </w:tr>
      <w:tr w:rsidR="00E07124" w:rsidTr="00E07124">
        <w:tc>
          <w:tcPr>
            <w:tcW w:w="1511" w:type="dxa"/>
          </w:tcPr>
          <w:p w:rsidR="00E07124" w:rsidRDefault="00E07124" w:rsidP="00CA6A60">
            <w:pPr>
              <w:rPr>
                <w:rFonts w:ascii="Arial" w:hAnsi="Arial" w:cs="Arial"/>
                <w:sz w:val="20"/>
                <w:szCs w:val="20"/>
              </w:rPr>
            </w:pPr>
            <w:r>
              <w:rPr>
                <w:rFonts w:ascii="Arial" w:hAnsi="Arial" w:cs="Arial"/>
                <w:sz w:val="20"/>
                <w:szCs w:val="20"/>
              </w:rPr>
              <w:t>Aa</w:t>
            </w:r>
          </w:p>
        </w:tc>
        <w:tc>
          <w:tcPr>
            <w:tcW w:w="6679" w:type="dxa"/>
          </w:tcPr>
          <w:p w:rsidR="00E07124" w:rsidRDefault="00E07124" w:rsidP="00CA6A60">
            <w:pPr>
              <w:rPr>
                <w:rFonts w:ascii="Arial" w:hAnsi="Arial" w:cs="Arial"/>
                <w:sz w:val="20"/>
                <w:szCs w:val="20"/>
              </w:rPr>
            </w:pPr>
          </w:p>
          <w:p w:rsidR="00E07124" w:rsidRDefault="00E07124" w:rsidP="00CA6A60">
            <w:pPr>
              <w:rPr>
                <w:rFonts w:ascii="Arial" w:hAnsi="Arial" w:cs="Arial"/>
                <w:sz w:val="20"/>
                <w:szCs w:val="20"/>
              </w:rPr>
            </w:pPr>
          </w:p>
        </w:tc>
        <w:tc>
          <w:tcPr>
            <w:tcW w:w="2718" w:type="dxa"/>
          </w:tcPr>
          <w:p w:rsidR="00E07124" w:rsidRDefault="00E07124" w:rsidP="00CA6A60">
            <w:pPr>
              <w:rPr>
                <w:rFonts w:ascii="Arial" w:hAnsi="Arial" w:cs="Arial"/>
                <w:sz w:val="20"/>
                <w:szCs w:val="20"/>
              </w:rPr>
            </w:pPr>
          </w:p>
        </w:tc>
      </w:tr>
      <w:tr w:rsidR="00E07124" w:rsidTr="00E07124">
        <w:tc>
          <w:tcPr>
            <w:tcW w:w="1511" w:type="dxa"/>
          </w:tcPr>
          <w:p w:rsidR="00E07124" w:rsidRDefault="00E07124" w:rsidP="00CA6A60">
            <w:pPr>
              <w:rPr>
                <w:rFonts w:ascii="Arial" w:hAnsi="Arial" w:cs="Arial"/>
                <w:sz w:val="20"/>
                <w:szCs w:val="20"/>
              </w:rPr>
            </w:pPr>
            <w:r>
              <w:rPr>
                <w:rFonts w:ascii="Arial" w:hAnsi="Arial" w:cs="Arial"/>
                <w:sz w:val="20"/>
                <w:szCs w:val="20"/>
              </w:rPr>
              <w:t>aa</w:t>
            </w:r>
          </w:p>
        </w:tc>
        <w:tc>
          <w:tcPr>
            <w:tcW w:w="6679" w:type="dxa"/>
          </w:tcPr>
          <w:p w:rsidR="00E07124" w:rsidRDefault="00E07124" w:rsidP="00CA6A60">
            <w:pPr>
              <w:rPr>
                <w:rFonts w:ascii="Arial" w:hAnsi="Arial" w:cs="Arial"/>
                <w:sz w:val="20"/>
                <w:szCs w:val="20"/>
              </w:rPr>
            </w:pPr>
          </w:p>
          <w:p w:rsidR="00E07124" w:rsidRDefault="00E07124" w:rsidP="00CA6A60">
            <w:pPr>
              <w:rPr>
                <w:rFonts w:ascii="Arial" w:hAnsi="Arial" w:cs="Arial"/>
                <w:sz w:val="20"/>
                <w:szCs w:val="20"/>
              </w:rPr>
            </w:pPr>
          </w:p>
        </w:tc>
        <w:tc>
          <w:tcPr>
            <w:tcW w:w="2718" w:type="dxa"/>
          </w:tcPr>
          <w:p w:rsidR="00E07124" w:rsidRDefault="00E07124" w:rsidP="00CA6A60">
            <w:pPr>
              <w:rPr>
                <w:rFonts w:ascii="Arial" w:hAnsi="Arial" w:cs="Arial"/>
                <w:sz w:val="20"/>
                <w:szCs w:val="20"/>
              </w:rPr>
            </w:pPr>
          </w:p>
        </w:tc>
      </w:tr>
    </w:tbl>
    <w:p w:rsidR="00CA6A60" w:rsidRDefault="00CA6A60" w:rsidP="00CA6A60">
      <w:pPr>
        <w:spacing w:after="0"/>
        <w:rPr>
          <w:rFonts w:ascii="Arial" w:hAnsi="Arial" w:cs="Arial"/>
          <w:sz w:val="20"/>
          <w:szCs w:val="20"/>
        </w:rPr>
      </w:pPr>
    </w:p>
    <w:p w:rsidR="00CA6A60" w:rsidRDefault="00CA6A60" w:rsidP="00CA6A60">
      <w:pPr>
        <w:spacing w:after="0"/>
        <w:rPr>
          <w:rFonts w:ascii="Arial" w:hAnsi="Arial" w:cs="Arial"/>
          <w:sz w:val="20"/>
          <w:szCs w:val="20"/>
        </w:rPr>
      </w:pPr>
      <w:r>
        <w:rPr>
          <w:rFonts w:ascii="Arial" w:hAnsi="Arial" w:cs="Arial"/>
          <w:sz w:val="20"/>
          <w:szCs w:val="20"/>
        </w:rPr>
        <w:t xml:space="preserve">Use the information in the chart above to determine the genotype frequencies in generation 2.  To get a decimal frequency for each genotype, take the number of individuals with this genotype (i.e. the number of tally marks) and divide by the total population size, which is 50 individuals.  </w:t>
      </w:r>
    </w:p>
    <w:p w:rsidR="0022383C" w:rsidRDefault="0022383C" w:rsidP="00CA6A60">
      <w:pPr>
        <w:spacing w:after="0"/>
        <w:rPr>
          <w:rFonts w:ascii="Arial" w:hAnsi="Arial" w:cs="Arial"/>
          <w:sz w:val="20"/>
          <w:szCs w:val="20"/>
        </w:rPr>
      </w:pPr>
    </w:p>
    <w:p w:rsidR="00CA6A60" w:rsidRDefault="00CA6A60" w:rsidP="00CA6A60">
      <w:pPr>
        <w:spacing w:after="0"/>
        <w:rPr>
          <w:rFonts w:ascii="Arial" w:hAnsi="Arial" w:cs="Arial"/>
          <w:sz w:val="20"/>
          <w:szCs w:val="20"/>
        </w:rPr>
      </w:pPr>
    </w:p>
    <w:p w:rsidR="00CA6A60" w:rsidRDefault="00CA6A60" w:rsidP="00CA6A60">
      <w:pPr>
        <w:spacing w:after="0"/>
        <w:rPr>
          <w:rFonts w:ascii="Arial" w:hAnsi="Arial" w:cs="Arial"/>
          <w:b/>
          <w:sz w:val="20"/>
          <w:szCs w:val="20"/>
        </w:rPr>
      </w:pPr>
    </w:p>
    <w:p w:rsidR="00CA6A60" w:rsidRDefault="00CA6A60" w:rsidP="00CA6A60">
      <w:pPr>
        <w:spacing w:after="0"/>
        <w:rPr>
          <w:rFonts w:ascii="Arial" w:hAnsi="Arial" w:cs="Arial"/>
          <w:b/>
          <w:sz w:val="20"/>
          <w:szCs w:val="20"/>
        </w:rPr>
      </w:pPr>
      <w:r>
        <w:rPr>
          <w:rFonts w:ascii="Arial" w:hAnsi="Arial" w:cs="Arial"/>
          <w:b/>
          <w:sz w:val="20"/>
          <w:szCs w:val="20"/>
        </w:rPr>
        <w:lastRenderedPageBreak/>
        <w:t xml:space="preserve">Observed Genotype </w:t>
      </w:r>
      <w:r w:rsidR="00E07124">
        <w:rPr>
          <w:rFonts w:ascii="Arial" w:hAnsi="Arial" w:cs="Arial"/>
          <w:b/>
          <w:sz w:val="20"/>
          <w:szCs w:val="20"/>
        </w:rPr>
        <w:t xml:space="preserve">Frequencies </w:t>
      </w:r>
      <w:r>
        <w:rPr>
          <w:rFonts w:ascii="Arial" w:hAnsi="Arial" w:cs="Arial"/>
          <w:b/>
          <w:sz w:val="20"/>
          <w:szCs w:val="20"/>
        </w:rPr>
        <w:t xml:space="preserve">in Generation 2: </w:t>
      </w:r>
    </w:p>
    <w:p w:rsidR="00CA6A60" w:rsidRDefault="00CA6A60" w:rsidP="00CA6A60">
      <w:pPr>
        <w:spacing w:after="0"/>
        <w:rPr>
          <w:rFonts w:ascii="Arial" w:hAnsi="Arial" w:cs="Arial"/>
          <w:b/>
          <w:sz w:val="20"/>
          <w:szCs w:val="20"/>
        </w:rPr>
      </w:pPr>
    </w:p>
    <w:tbl>
      <w:tblPr>
        <w:tblStyle w:val="TableGrid"/>
        <w:tblW w:w="0" w:type="auto"/>
        <w:tblInd w:w="648" w:type="dxa"/>
        <w:tblLook w:val="04A0" w:firstRow="1" w:lastRow="0" w:firstColumn="1" w:lastColumn="0" w:noHBand="0" w:noVBand="1"/>
      </w:tblPr>
      <w:tblGrid>
        <w:gridCol w:w="1890"/>
        <w:gridCol w:w="3600"/>
        <w:gridCol w:w="4320"/>
      </w:tblGrid>
      <w:tr w:rsidR="00E07124" w:rsidTr="00E07124">
        <w:tc>
          <w:tcPr>
            <w:tcW w:w="1890" w:type="dxa"/>
          </w:tcPr>
          <w:p w:rsidR="00E07124" w:rsidRPr="00E07124" w:rsidRDefault="00E07124" w:rsidP="00E07124">
            <w:pPr>
              <w:jc w:val="center"/>
              <w:rPr>
                <w:rFonts w:ascii="Arial" w:hAnsi="Arial" w:cs="Arial"/>
                <w:b/>
                <w:sz w:val="20"/>
                <w:szCs w:val="20"/>
              </w:rPr>
            </w:pPr>
            <w:r>
              <w:rPr>
                <w:rFonts w:ascii="Arial" w:hAnsi="Arial" w:cs="Arial"/>
                <w:b/>
                <w:sz w:val="20"/>
                <w:szCs w:val="20"/>
              </w:rPr>
              <w:t>Genotype</w:t>
            </w:r>
          </w:p>
        </w:tc>
        <w:tc>
          <w:tcPr>
            <w:tcW w:w="3600" w:type="dxa"/>
          </w:tcPr>
          <w:p w:rsidR="00E07124" w:rsidRPr="00E07124" w:rsidRDefault="00E07124" w:rsidP="00E07124">
            <w:pPr>
              <w:jc w:val="center"/>
              <w:rPr>
                <w:rFonts w:ascii="Arial" w:hAnsi="Arial" w:cs="Arial"/>
                <w:b/>
                <w:sz w:val="20"/>
                <w:szCs w:val="20"/>
              </w:rPr>
            </w:pPr>
            <w:r>
              <w:rPr>
                <w:rFonts w:ascii="Arial" w:hAnsi="Arial" w:cs="Arial"/>
                <w:b/>
                <w:sz w:val="20"/>
                <w:szCs w:val="20"/>
              </w:rPr>
              <w:t>Number of Babies with this Genotype</w:t>
            </w:r>
          </w:p>
        </w:tc>
        <w:tc>
          <w:tcPr>
            <w:tcW w:w="4320" w:type="dxa"/>
          </w:tcPr>
          <w:p w:rsidR="00E07124" w:rsidRPr="00E07124" w:rsidRDefault="00E07124" w:rsidP="00E07124">
            <w:pPr>
              <w:jc w:val="center"/>
              <w:rPr>
                <w:rFonts w:ascii="Arial" w:hAnsi="Arial" w:cs="Arial"/>
                <w:b/>
                <w:sz w:val="20"/>
                <w:szCs w:val="20"/>
              </w:rPr>
            </w:pPr>
            <w:r>
              <w:rPr>
                <w:rFonts w:ascii="Arial" w:hAnsi="Arial" w:cs="Arial"/>
                <w:b/>
                <w:sz w:val="20"/>
                <w:szCs w:val="20"/>
              </w:rPr>
              <w:t>Decimal Frequency of Genotype</w:t>
            </w:r>
          </w:p>
        </w:tc>
      </w:tr>
      <w:tr w:rsidR="00E07124" w:rsidTr="00E07124">
        <w:tc>
          <w:tcPr>
            <w:tcW w:w="1890" w:type="dxa"/>
          </w:tcPr>
          <w:p w:rsidR="00E07124" w:rsidRDefault="00E07124" w:rsidP="00CA6A60">
            <w:pPr>
              <w:rPr>
                <w:rFonts w:ascii="Arial" w:hAnsi="Arial" w:cs="Arial"/>
                <w:sz w:val="20"/>
                <w:szCs w:val="20"/>
              </w:rPr>
            </w:pPr>
            <w:r>
              <w:rPr>
                <w:rFonts w:ascii="Arial" w:hAnsi="Arial" w:cs="Arial"/>
                <w:sz w:val="20"/>
                <w:szCs w:val="20"/>
              </w:rPr>
              <w:t>AA</w:t>
            </w:r>
          </w:p>
        </w:tc>
        <w:tc>
          <w:tcPr>
            <w:tcW w:w="3600" w:type="dxa"/>
          </w:tcPr>
          <w:p w:rsidR="00E07124" w:rsidRDefault="00E07124" w:rsidP="00CA6A60">
            <w:pPr>
              <w:rPr>
                <w:rFonts w:ascii="Arial" w:hAnsi="Arial" w:cs="Arial"/>
                <w:sz w:val="20"/>
                <w:szCs w:val="20"/>
              </w:rPr>
            </w:pPr>
          </w:p>
        </w:tc>
        <w:tc>
          <w:tcPr>
            <w:tcW w:w="4320" w:type="dxa"/>
          </w:tcPr>
          <w:p w:rsidR="00E07124" w:rsidRDefault="00E07124" w:rsidP="00F7122D">
            <w:pPr>
              <w:rPr>
                <w:rFonts w:ascii="Arial" w:hAnsi="Arial" w:cs="Arial"/>
                <w:sz w:val="20"/>
                <w:szCs w:val="20"/>
              </w:rPr>
            </w:pPr>
            <w:r>
              <w:rPr>
                <w:rFonts w:ascii="Arial" w:hAnsi="Arial" w:cs="Arial"/>
                <w:sz w:val="20"/>
                <w:szCs w:val="20"/>
              </w:rPr>
              <w:t>p</w:t>
            </w:r>
            <w:r>
              <w:rPr>
                <w:rFonts w:ascii="Arial" w:hAnsi="Arial" w:cs="Arial"/>
                <w:sz w:val="20"/>
                <w:szCs w:val="20"/>
                <w:vertAlign w:val="superscript"/>
              </w:rPr>
              <w:t>2</w:t>
            </w:r>
            <w:r>
              <w:rPr>
                <w:rFonts w:ascii="Arial" w:hAnsi="Arial" w:cs="Arial"/>
                <w:sz w:val="20"/>
                <w:szCs w:val="20"/>
              </w:rPr>
              <w:t xml:space="preserve"> =</w:t>
            </w:r>
          </w:p>
          <w:p w:rsidR="00E07124" w:rsidRPr="004B77BF" w:rsidRDefault="00E07124" w:rsidP="00F7122D">
            <w:pPr>
              <w:rPr>
                <w:rFonts w:ascii="Arial" w:hAnsi="Arial" w:cs="Arial"/>
                <w:sz w:val="20"/>
                <w:szCs w:val="20"/>
              </w:rPr>
            </w:pPr>
          </w:p>
        </w:tc>
      </w:tr>
      <w:tr w:rsidR="00E07124" w:rsidTr="00E07124">
        <w:tc>
          <w:tcPr>
            <w:tcW w:w="1890" w:type="dxa"/>
          </w:tcPr>
          <w:p w:rsidR="00E07124" w:rsidRDefault="00E07124" w:rsidP="00CA6A60">
            <w:pPr>
              <w:rPr>
                <w:rFonts w:ascii="Arial" w:hAnsi="Arial" w:cs="Arial"/>
                <w:sz w:val="20"/>
                <w:szCs w:val="20"/>
              </w:rPr>
            </w:pPr>
            <w:r>
              <w:rPr>
                <w:rFonts w:ascii="Arial" w:hAnsi="Arial" w:cs="Arial"/>
                <w:sz w:val="20"/>
                <w:szCs w:val="20"/>
              </w:rPr>
              <w:t>Aa</w:t>
            </w:r>
          </w:p>
        </w:tc>
        <w:tc>
          <w:tcPr>
            <w:tcW w:w="3600" w:type="dxa"/>
          </w:tcPr>
          <w:p w:rsidR="00E07124" w:rsidRDefault="00E07124" w:rsidP="00CA6A60">
            <w:pPr>
              <w:rPr>
                <w:rFonts w:ascii="Arial" w:hAnsi="Arial" w:cs="Arial"/>
                <w:sz w:val="20"/>
                <w:szCs w:val="20"/>
              </w:rPr>
            </w:pPr>
          </w:p>
        </w:tc>
        <w:tc>
          <w:tcPr>
            <w:tcW w:w="4320" w:type="dxa"/>
          </w:tcPr>
          <w:p w:rsidR="00E07124" w:rsidRDefault="00E07124" w:rsidP="00F7122D">
            <w:pPr>
              <w:rPr>
                <w:rFonts w:ascii="Arial" w:hAnsi="Arial" w:cs="Arial"/>
                <w:sz w:val="20"/>
                <w:szCs w:val="20"/>
              </w:rPr>
            </w:pPr>
            <w:r>
              <w:rPr>
                <w:rFonts w:ascii="Arial" w:hAnsi="Arial" w:cs="Arial"/>
                <w:sz w:val="20"/>
                <w:szCs w:val="20"/>
              </w:rPr>
              <w:t xml:space="preserve">2pq = </w:t>
            </w:r>
          </w:p>
          <w:p w:rsidR="00E07124" w:rsidRDefault="00E07124" w:rsidP="00F7122D">
            <w:pPr>
              <w:rPr>
                <w:rFonts w:ascii="Arial" w:hAnsi="Arial" w:cs="Arial"/>
                <w:sz w:val="20"/>
                <w:szCs w:val="20"/>
              </w:rPr>
            </w:pPr>
          </w:p>
        </w:tc>
      </w:tr>
      <w:tr w:rsidR="00E07124" w:rsidTr="00E07124">
        <w:tc>
          <w:tcPr>
            <w:tcW w:w="1890" w:type="dxa"/>
          </w:tcPr>
          <w:p w:rsidR="00E07124" w:rsidRDefault="00E07124" w:rsidP="00CA6A60">
            <w:pPr>
              <w:rPr>
                <w:rFonts w:ascii="Arial" w:hAnsi="Arial" w:cs="Arial"/>
                <w:sz w:val="20"/>
                <w:szCs w:val="20"/>
              </w:rPr>
            </w:pPr>
            <w:r>
              <w:rPr>
                <w:rFonts w:ascii="Arial" w:hAnsi="Arial" w:cs="Arial"/>
                <w:sz w:val="20"/>
                <w:szCs w:val="20"/>
              </w:rPr>
              <w:t>aa</w:t>
            </w:r>
          </w:p>
        </w:tc>
        <w:tc>
          <w:tcPr>
            <w:tcW w:w="3600" w:type="dxa"/>
          </w:tcPr>
          <w:p w:rsidR="00E07124" w:rsidRDefault="00E07124" w:rsidP="00CA6A60">
            <w:pPr>
              <w:rPr>
                <w:rFonts w:ascii="Arial" w:hAnsi="Arial" w:cs="Arial"/>
                <w:sz w:val="20"/>
                <w:szCs w:val="20"/>
              </w:rPr>
            </w:pPr>
          </w:p>
        </w:tc>
        <w:tc>
          <w:tcPr>
            <w:tcW w:w="4320" w:type="dxa"/>
          </w:tcPr>
          <w:p w:rsidR="00E07124" w:rsidRDefault="00E07124" w:rsidP="00F7122D">
            <w:pPr>
              <w:rPr>
                <w:rFonts w:ascii="Arial" w:hAnsi="Arial" w:cs="Arial"/>
                <w:sz w:val="20"/>
                <w:szCs w:val="20"/>
              </w:rPr>
            </w:pPr>
            <w:r>
              <w:rPr>
                <w:rFonts w:ascii="Arial" w:hAnsi="Arial" w:cs="Arial"/>
                <w:sz w:val="20"/>
                <w:szCs w:val="20"/>
              </w:rPr>
              <w:t>q</w:t>
            </w:r>
            <w:r>
              <w:rPr>
                <w:rFonts w:ascii="Arial" w:hAnsi="Arial" w:cs="Arial"/>
                <w:sz w:val="20"/>
                <w:szCs w:val="20"/>
                <w:vertAlign w:val="superscript"/>
              </w:rPr>
              <w:t>2</w:t>
            </w:r>
            <w:r>
              <w:rPr>
                <w:rFonts w:ascii="Arial" w:hAnsi="Arial" w:cs="Arial"/>
                <w:sz w:val="20"/>
                <w:szCs w:val="20"/>
              </w:rPr>
              <w:t xml:space="preserve"> =</w:t>
            </w:r>
          </w:p>
          <w:p w:rsidR="00E07124" w:rsidRPr="004B77BF" w:rsidRDefault="00E07124" w:rsidP="00F7122D">
            <w:pPr>
              <w:rPr>
                <w:rFonts w:ascii="Arial" w:hAnsi="Arial" w:cs="Arial"/>
                <w:sz w:val="20"/>
                <w:szCs w:val="20"/>
              </w:rPr>
            </w:pPr>
            <w:r>
              <w:rPr>
                <w:rFonts w:ascii="Arial" w:hAnsi="Arial" w:cs="Arial"/>
                <w:sz w:val="20"/>
                <w:szCs w:val="20"/>
              </w:rPr>
              <w:t xml:space="preserve"> </w:t>
            </w:r>
          </w:p>
        </w:tc>
      </w:tr>
    </w:tbl>
    <w:p w:rsidR="00137BA3" w:rsidRDefault="00137BA3" w:rsidP="00E07124">
      <w:pPr>
        <w:spacing w:after="0"/>
        <w:rPr>
          <w:rFonts w:ascii="Arial" w:hAnsi="Arial" w:cs="Arial"/>
          <w:sz w:val="20"/>
          <w:szCs w:val="20"/>
        </w:rPr>
      </w:pPr>
    </w:p>
    <w:p w:rsidR="0022383C" w:rsidRDefault="0022383C" w:rsidP="00E07124">
      <w:pPr>
        <w:spacing w:after="0"/>
        <w:rPr>
          <w:rFonts w:ascii="Arial" w:hAnsi="Arial" w:cs="Arial"/>
          <w:sz w:val="20"/>
          <w:szCs w:val="20"/>
        </w:rPr>
      </w:pPr>
    </w:p>
    <w:p w:rsidR="00732213" w:rsidRDefault="00732213" w:rsidP="00E07124">
      <w:pPr>
        <w:spacing w:after="0"/>
        <w:rPr>
          <w:rFonts w:ascii="Arial" w:hAnsi="Arial" w:cs="Arial"/>
          <w:b/>
          <w:sz w:val="20"/>
          <w:szCs w:val="20"/>
        </w:rPr>
      </w:pPr>
      <w:r>
        <w:rPr>
          <w:rFonts w:ascii="Arial" w:hAnsi="Arial" w:cs="Arial"/>
          <w:b/>
          <w:sz w:val="20"/>
          <w:szCs w:val="20"/>
        </w:rPr>
        <w:t>Follow-Up Questions:</w:t>
      </w:r>
      <w:bookmarkStart w:id="0" w:name="_GoBack"/>
      <w:bookmarkEnd w:id="0"/>
    </w:p>
    <w:p w:rsidR="00732213" w:rsidRDefault="00732213" w:rsidP="00E07124">
      <w:pPr>
        <w:spacing w:after="0"/>
        <w:rPr>
          <w:rFonts w:ascii="Arial" w:hAnsi="Arial" w:cs="Arial"/>
          <w:b/>
          <w:sz w:val="20"/>
          <w:szCs w:val="20"/>
        </w:rPr>
      </w:pPr>
    </w:p>
    <w:p w:rsidR="00732213" w:rsidRDefault="00732213" w:rsidP="00732213">
      <w:pPr>
        <w:pStyle w:val="ListParagraph"/>
        <w:numPr>
          <w:ilvl w:val="0"/>
          <w:numId w:val="2"/>
        </w:numPr>
        <w:spacing w:after="0"/>
        <w:rPr>
          <w:rFonts w:ascii="Arial" w:hAnsi="Arial" w:cs="Arial"/>
          <w:sz w:val="20"/>
          <w:szCs w:val="20"/>
        </w:rPr>
      </w:pPr>
      <w:r>
        <w:rPr>
          <w:rFonts w:ascii="Arial" w:hAnsi="Arial" w:cs="Arial"/>
          <w:sz w:val="20"/>
          <w:szCs w:val="20"/>
        </w:rPr>
        <w:t>How do the expected genotype frequencies in generation 2 that you calculated based on Hardy Weinberg Equilibrium compare to the observed genotype frequencies based on the simulation?</w:t>
      </w:r>
    </w:p>
    <w:p w:rsidR="0022383C" w:rsidRDefault="0022383C" w:rsidP="0022383C">
      <w:pPr>
        <w:spacing w:after="0"/>
        <w:rPr>
          <w:rFonts w:ascii="Arial" w:hAnsi="Arial" w:cs="Arial"/>
          <w:sz w:val="20"/>
          <w:szCs w:val="20"/>
        </w:rPr>
      </w:pPr>
    </w:p>
    <w:p w:rsidR="0022383C" w:rsidRDefault="0022383C" w:rsidP="0022383C">
      <w:pPr>
        <w:spacing w:after="0"/>
        <w:rPr>
          <w:rFonts w:ascii="Arial" w:hAnsi="Arial" w:cs="Arial"/>
          <w:sz w:val="20"/>
          <w:szCs w:val="20"/>
        </w:rPr>
      </w:pPr>
    </w:p>
    <w:p w:rsidR="0022383C" w:rsidRPr="0022383C" w:rsidRDefault="0022383C" w:rsidP="0022383C">
      <w:pPr>
        <w:spacing w:after="0"/>
        <w:rPr>
          <w:rFonts w:ascii="Arial" w:hAnsi="Arial" w:cs="Arial"/>
          <w:sz w:val="20"/>
          <w:szCs w:val="20"/>
        </w:rPr>
      </w:pPr>
    </w:p>
    <w:p w:rsidR="00732213" w:rsidRDefault="00732213" w:rsidP="00732213">
      <w:pPr>
        <w:spacing w:after="0"/>
        <w:rPr>
          <w:rFonts w:ascii="Arial" w:hAnsi="Arial" w:cs="Arial"/>
          <w:sz w:val="20"/>
          <w:szCs w:val="20"/>
        </w:rPr>
      </w:pPr>
    </w:p>
    <w:p w:rsidR="00732213" w:rsidRDefault="00732213" w:rsidP="00732213">
      <w:pPr>
        <w:spacing w:after="0"/>
        <w:rPr>
          <w:rFonts w:ascii="Arial" w:hAnsi="Arial" w:cs="Arial"/>
          <w:sz w:val="20"/>
          <w:szCs w:val="20"/>
        </w:rPr>
      </w:pPr>
    </w:p>
    <w:p w:rsidR="00732213" w:rsidRDefault="00732213" w:rsidP="00732213">
      <w:pPr>
        <w:spacing w:after="0"/>
        <w:rPr>
          <w:rFonts w:ascii="Arial" w:hAnsi="Arial" w:cs="Arial"/>
          <w:sz w:val="20"/>
          <w:szCs w:val="20"/>
        </w:rPr>
      </w:pPr>
    </w:p>
    <w:p w:rsidR="00732213" w:rsidRDefault="00732213" w:rsidP="00732213">
      <w:pPr>
        <w:spacing w:after="0"/>
        <w:rPr>
          <w:rFonts w:ascii="Arial" w:hAnsi="Arial" w:cs="Arial"/>
          <w:sz w:val="20"/>
          <w:szCs w:val="20"/>
        </w:rPr>
      </w:pPr>
    </w:p>
    <w:p w:rsidR="00732213" w:rsidRDefault="00732213" w:rsidP="00732213">
      <w:pPr>
        <w:spacing w:after="0"/>
        <w:rPr>
          <w:rFonts w:ascii="Arial" w:hAnsi="Arial" w:cs="Arial"/>
          <w:sz w:val="20"/>
          <w:szCs w:val="20"/>
        </w:rPr>
      </w:pPr>
    </w:p>
    <w:p w:rsidR="00732213" w:rsidRDefault="00732213" w:rsidP="00732213">
      <w:pPr>
        <w:spacing w:after="0"/>
        <w:rPr>
          <w:rFonts w:ascii="Arial" w:hAnsi="Arial" w:cs="Arial"/>
          <w:sz w:val="20"/>
          <w:szCs w:val="20"/>
        </w:rPr>
      </w:pPr>
    </w:p>
    <w:p w:rsidR="00732213" w:rsidRPr="00732213" w:rsidRDefault="00732213" w:rsidP="00732213">
      <w:pPr>
        <w:spacing w:after="0"/>
        <w:rPr>
          <w:rFonts w:ascii="Arial" w:hAnsi="Arial" w:cs="Arial"/>
          <w:sz w:val="20"/>
          <w:szCs w:val="20"/>
        </w:rPr>
      </w:pPr>
    </w:p>
    <w:p w:rsidR="00732213" w:rsidRPr="00732213" w:rsidRDefault="00732213" w:rsidP="00732213">
      <w:pPr>
        <w:pStyle w:val="ListParagraph"/>
        <w:numPr>
          <w:ilvl w:val="0"/>
          <w:numId w:val="2"/>
        </w:numPr>
        <w:spacing w:after="0"/>
        <w:rPr>
          <w:rFonts w:ascii="Arial" w:hAnsi="Arial" w:cs="Arial"/>
          <w:sz w:val="20"/>
          <w:szCs w:val="20"/>
        </w:rPr>
      </w:pPr>
      <w:r>
        <w:rPr>
          <w:rFonts w:ascii="Arial" w:hAnsi="Arial" w:cs="Arial"/>
          <w:sz w:val="20"/>
          <w:szCs w:val="20"/>
        </w:rPr>
        <w:t>Does this population appear to be in Hardy Weinberg Equilibrium?  Why or why not?</w:t>
      </w:r>
    </w:p>
    <w:sectPr w:rsidR="00732213" w:rsidRPr="00732213" w:rsidSect="0043036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33D08"/>
    <w:multiLevelType w:val="hybridMultilevel"/>
    <w:tmpl w:val="6DF24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AC179A"/>
    <w:multiLevelType w:val="hybridMultilevel"/>
    <w:tmpl w:val="51741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36C"/>
    <w:rsid w:val="00050D2F"/>
    <w:rsid w:val="00137BA3"/>
    <w:rsid w:val="001933A3"/>
    <w:rsid w:val="0022383C"/>
    <w:rsid w:val="00242726"/>
    <w:rsid w:val="0043036C"/>
    <w:rsid w:val="004B77BF"/>
    <w:rsid w:val="005D7E0A"/>
    <w:rsid w:val="00732213"/>
    <w:rsid w:val="00A13030"/>
    <w:rsid w:val="00CA6A60"/>
    <w:rsid w:val="00D96BF8"/>
    <w:rsid w:val="00DF016D"/>
    <w:rsid w:val="00E07124"/>
    <w:rsid w:val="00E70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0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2726"/>
    <w:pPr>
      <w:ind w:left="720"/>
      <w:contextualSpacing/>
    </w:pPr>
  </w:style>
  <w:style w:type="paragraph" w:styleId="BalloonText">
    <w:name w:val="Balloon Text"/>
    <w:basedOn w:val="Normal"/>
    <w:link w:val="BalloonTextChar"/>
    <w:uiPriority w:val="99"/>
    <w:semiHidden/>
    <w:unhideWhenUsed/>
    <w:rsid w:val="005D7E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E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0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2726"/>
    <w:pPr>
      <w:ind w:left="720"/>
      <w:contextualSpacing/>
    </w:pPr>
  </w:style>
  <w:style w:type="paragraph" w:styleId="BalloonText">
    <w:name w:val="Balloon Text"/>
    <w:basedOn w:val="Normal"/>
    <w:link w:val="BalloonTextChar"/>
    <w:uiPriority w:val="99"/>
    <w:semiHidden/>
    <w:unhideWhenUsed/>
    <w:rsid w:val="005D7E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E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5081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PWCS Users</cp:lastModifiedBy>
  <cp:revision>2</cp:revision>
  <dcterms:created xsi:type="dcterms:W3CDTF">2015-09-10T12:27:00Z</dcterms:created>
  <dcterms:modified xsi:type="dcterms:W3CDTF">2015-09-10T12:27:00Z</dcterms:modified>
</cp:coreProperties>
</file>